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Curriculum</w:t>
      </w:r>
      <w:r>
        <w:rPr>
          <w:spacing w:val="-4"/>
        </w:rPr>
        <w:t> </w:t>
      </w:r>
      <w:r>
        <w:rPr>
          <w:spacing w:val="-2"/>
        </w:rPr>
        <w:t>Vitae</w:t>
      </w:r>
    </w:p>
    <w:p>
      <w:pPr>
        <w:spacing w:line="240" w:lineRule="auto" w:before="15" w:after="1"/>
        <w:rPr>
          <w:b/>
          <w:sz w:val="20"/>
        </w:rPr>
      </w:pPr>
    </w:p>
    <w:tbl>
      <w:tblPr>
        <w:tblW w:w="0" w:type="auto"/>
        <w:jc w:val="left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1315"/>
        <w:gridCol w:w="7192"/>
      </w:tblGrid>
      <w:tr>
        <w:trPr>
          <w:trHeight w:val="2025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1315" w:type="dxa"/>
          </w:tcPr>
          <w:p>
            <w:pPr>
              <w:pStyle w:val="TableParagraph"/>
              <w:spacing w:line="237" w:lineRule="auto"/>
              <w:ind w:left="110" w:right="419"/>
              <w:rPr>
                <w:sz w:val="22"/>
              </w:rPr>
            </w:pPr>
            <w:r>
              <w:rPr>
                <w:spacing w:val="-4"/>
                <w:sz w:val="22"/>
              </w:rPr>
              <w:t>Nama </w:t>
            </w:r>
            <w:r>
              <w:rPr>
                <w:spacing w:val="-2"/>
                <w:sz w:val="22"/>
              </w:rPr>
              <w:t>Lengkap</w:t>
            </w:r>
          </w:p>
        </w:tc>
        <w:tc>
          <w:tcPr>
            <w:tcW w:w="719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Dr.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Yulia,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S.H.,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M.H.</w:t>
            </w:r>
          </w:p>
          <w:p>
            <w:pPr>
              <w:pStyle w:val="TableParagraph"/>
              <w:ind w:left="0"/>
              <w:rPr>
                <w:b/>
                <w:sz w:val="5"/>
              </w:rPr>
            </w:pPr>
          </w:p>
          <w:p>
            <w:pPr>
              <w:pStyle w:val="TableParagraph"/>
              <w:ind w:left="46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97703" cy="1028700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703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504" w:hRule="atLeast"/>
        </w:trPr>
        <w:tc>
          <w:tcPr>
            <w:tcW w:w="49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131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Jenis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Kelamin</w:t>
            </w:r>
          </w:p>
        </w:tc>
        <w:tc>
          <w:tcPr>
            <w:tcW w:w="719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Perempuan</w:t>
            </w:r>
          </w:p>
        </w:tc>
      </w:tr>
      <w:tr>
        <w:trPr>
          <w:trHeight w:val="503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1315" w:type="dxa"/>
          </w:tcPr>
          <w:p>
            <w:pPr>
              <w:pStyle w:val="TableParagraph"/>
              <w:spacing w:line="250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Jabatan Fungsional</w:t>
            </w:r>
          </w:p>
        </w:tc>
        <w:tc>
          <w:tcPr>
            <w:tcW w:w="719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Lektor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Kepala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5"/>
                <w:sz w:val="22"/>
              </w:rPr>
              <w:t>700</w:t>
            </w:r>
          </w:p>
        </w:tc>
      </w:tr>
      <w:tr>
        <w:trPr>
          <w:trHeight w:val="254" w:hRule="atLeast"/>
        </w:trPr>
        <w:tc>
          <w:tcPr>
            <w:tcW w:w="4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31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Gol/Pangkat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Pembina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Utama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Muda/IV.c</w:t>
            </w:r>
          </w:p>
        </w:tc>
      </w:tr>
      <w:tr>
        <w:trPr>
          <w:trHeight w:val="253" w:hRule="atLeast"/>
        </w:trPr>
        <w:tc>
          <w:tcPr>
            <w:tcW w:w="4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131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5"/>
                <w:sz w:val="22"/>
              </w:rPr>
              <w:t>NIP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19730613200212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2002</w:t>
            </w:r>
          </w:p>
        </w:tc>
      </w:tr>
      <w:tr>
        <w:trPr>
          <w:trHeight w:val="254" w:hRule="atLeast"/>
        </w:trPr>
        <w:tc>
          <w:tcPr>
            <w:tcW w:w="490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1315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pacing w:val="-4"/>
                <w:sz w:val="22"/>
              </w:rPr>
              <w:t>NIDN</w:t>
            </w:r>
          </w:p>
        </w:tc>
        <w:tc>
          <w:tcPr>
            <w:tcW w:w="7192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0013067304</w:t>
            </w:r>
          </w:p>
        </w:tc>
      </w:tr>
      <w:tr>
        <w:trPr>
          <w:trHeight w:val="758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1315" w:type="dxa"/>
          </w:tcPr>
          <w:p>
            <w:pPr>
              <w:pStyle w:val="TableParagraph"/>
              <w:spacing w:line="237" w:lineRule="auto"/>
              <w:ind w:left="110" w:right="144"/>
              <w:rPr>
                <w:sz w:val="22"/>
              </w:rPr>
            </w:pPr>
            <w:r>
              <w:rPr>
                <w:sz w:val="22"/>
              </w:rPr>
              <w:t>Tempat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dan </w:t>
            </w:r>
            <w:r>
              <w:rPr>
                <w:spacing w:val="-2"/>
                <w:sz w:val="22"/>
              </w:rPr>
              <w:t>Tanggal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Lahir</w:t>
            </w:r>
          </w:p>
        </w:tc>
        <w:tc>
          <w:tcPr>
            <w:tcW w:w="719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Blang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Teurakan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(Aceh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Utara), 13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Juni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1973</w:t>
            </w:r>
          </w:p>
        </w:tc>
      </w:tr>
      <w:tr>
        <w:trPr>
          <w:trHeight w:val="253" w:hRule="atLeast"/>
        </w:trPr>
        <w:tc>
          <w:tcPr>
            <w:tcW w:w="4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131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E-</w:t>
            </w:r>
            <w:r>
              <w:rPr>
                <w:spacing w:val="-4"/>
                <w:sz w:val="22"/>
              </w:rPr>
              <w:t>mail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hyperlink r:id="rId6">
              <w:r>
                <w:rPr>
                  <w:color w:val="0000FF"/>
                  <w:spacing w:val="-2"/>
                  <w:sz w:val="22"/>
                  <w:u w:val="single" w:color="0000FF"/>
                </w:rPr>
                <w:t>yulia@unimal.ac.id</w:t>
              </w:r>
            </w:hyperlink>
          </w:p>
        </w:tc>
      </w:tr>
      <w:tr>
        <w:trPr>
          <w:trHeight w:val="522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1315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Scopus</w:t>
            </w:r>
          </w:p>
        </w:tc>
        <w:tc>
          <w:tcPr>
            <w:tcW w:w="719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57486199800</w:t>
            </w:r>
            <w:r>
              <w:rPr>
                <w:spacing w:val="1"/>
                <w:sz w:val="22"/>
              </w:rPr>
              <w:t> </w:t>
            </w:r>
            <w:hyperlink r:id="rId7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https://www.scopus.com/freelookup/form/author.uri</w:t>
              </w:r>
            </w:hyperlink>
          </w:p>
        </w:tc>
      </w:tr>
      <w:tr>
        <w:trPr>
          <w:trHeight w:val="503" w:hRule="atLeast"/>
        </w:trPr>
        <w:tc>
          <w:tcPr>
            <w:tcW w:w="490" w:type="dxa"/>
          </w:tcPr>
          <w:p>
            <w:pPr>
              <w:pStyle w:val="TableParagraph"/>
              <w:spacing w:line="245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1315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ID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Orchid</w:t>
            </w:r>
          </w:p>
        </w:tc>
        <w:tc>
          <w:tcPr>
            <w:tcW w:w="7192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hyperlink r:id="rId8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https://orcid.org/0000-0002-0030-</w:t>
              </w:r>
              <w:r>
                <w:rPr>
                  <w:color w:val="0000FF"/>
                  <w:spacing w:val="-4"/>
                  <w:sz w:val="22"/>
                  <w:u w:val="single" w:color="0000FF"/>
                </w:rPr>
                <w:t>4712</w:t>
              </w:r>
            </w:hyperlink>
          </w:p>
        </w:tc>
      </w:tr>
      <w:tr>
        <w:trPr>
          <w:trHeight w:val="253" w:hRule="atLeast"/>
        </w:trPr>
        <w:tc>
          <w:tcPr>
            <w:tcW w:w="4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131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ID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Sinta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6030209</w:t>
            </w:r>
          </w:p>
        </w:tc>
      </w:tr>
      <w:tr>
        <w:trPr>
          <w:trHeight w:val="757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131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37" w:lineRule="auto"/>
              <w:ind w:left="110"/>
              <w:rPr>
                <w:sz w:val="22"/>
              </w:rPr>
            </w:pP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https://scholar.google.com/citations?view_op=list_works&amp;hl=id&amp;hl=id&amp;user=</w:t>
              </w:r>
            </w:hyperlink>
            <w:r>
              <w:rPr>
                <w:color w:val="0000FF"/>
                <w:spacing w:val="-2"/>
                <w:sz w:val="22"/>
              </w:rPr>
              <w:t> </w:t>
            </w:r>
            <w:hyperlink r:id="rId9">
              <w:r>
                <w:rPr>
                  <w:color w:val="0000FF"/>
                  <w:spacing w:val="-2"/>
                  <w:sz w:val="22"/>
                  <w:u w:val="single" w:color="0000FF"/>
                </w:rPr>
                <w:t>2GW5h4gAAAAJ&amp;pagesize=80</w:t>
              </w:r>
            </w:hyperlink>
          </w:p>
        </w:tc>
      </w:tr>
      <w:tr>
        <w:trPr>
          <w:trHeight w:val="254" w:hRule="atLeast"/>
        </w:trPr>
        <w:tc>
          <w:tcPr>
            <w:tcW w:w="49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1315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Nomor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HP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081321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565468</w:t>
            </w:r>
          </w:p>
        </w:tc>
      </w:tr>
      <w:tr>
        <w:trPr>
          <w:trHeight w:val="503" w:hRule="atLeast"/>
        </w:trPr>
        <w:tc>
          <w:tcPr>
            <w:tcW w:w="490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1315" w:type="dxa"/>
          </w:tcPr>
          <w:p>
            <w:pPr>
              <w:pStyle w:val="TableParagraph"/>
              <w:spacing w:line="250" w:lineRule="exact"/>
              <w:ind w:left="110" w:right="539"/>
              <w:rPr>
                <w:sz w:val="22"/>
              </w:rPr>
            </w:pPr>
            <w:r>
              <w:rPr>
                <w:spacing w:val="-2"/>
                <w:sz w:val="22"/>
              </w:rPr>
              <w:t>Alamat Kantor</w:t>
            </w:r>
          </w:p>
        </w:tc>
        <w:tc>
          <w:tcPr>
            <w:tcW w:w="7192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Jalan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Jawa Kampus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Bukit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Indah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Lhokseumawe</w:t>
            </w:r>
          </w:p>
        </w:tc>
      </w:tr>
      <w:tr>
        <w:trPr>
          <w:trHeight w:val="253" w:hRule="atLeast"/>
        </w:trPr>
        <w:tc>
          <w:tcPr>
            <w:tcW w:w="490" w:type="dxa"/>
            <w:vMerge w:val="restart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15</w:t>
            </w:r>
          </w:p>
        </w:tc>
        <w:tc>
          <w:tcPr>
            <w:tcW w:w="1315" w:type="dxa"/>
            <w:vMerge w:val="restart"/>
          </w:tcPr>
          <w:p>
            <w:pPr>
              <w:pStyle w:val="TableParagraph"/>
              <w:spacing w:line="242" w:lineRule="auto"/>
              <w:ind w:left="110" w:right="155"/>
              <w:rPr>
                <w:sz w:val="22"/>
              </w:rPr>
            </w:pPr>
            <w:r>
              <w:rPr>
                <w:spacing w:val="-2"/>
                <w:sz w:val="22"/>
              </w:rPr>
              <w:t>Matakuliah </w:t>
            </w:r>
            <w:r>
              <w:rPr>
                <w:spacing w:val="-4"/>
                <w:sz w:val="22"/>
              </w:rPr>
              <w:t>yang </w:t>
            </w:r>
            <w:r>
              <w:rPr>
                <w:spacing w:val="-2"/>
                <w:sz w:val="22"/>
              </w:rPr>
              <w:t>diampu</w:t>
            </w: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2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Kekayaan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Intelektual</w:t>
            </w:r>
          </w:p>
        </w:tc>
      </w:tr>
      <w:tr>
        <w:trPr>
          <w:trHeight w:val="253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2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Metode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Penelitian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Hukum</w:t>
            </w:r>
          </w:p>
        </w:tc>
      </w:tr>
      <w:tr>
        <w:trPr>
          <w:trHeight w:val="254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2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Adat</w:t>
            </w:r>
          </w:p>
        </w:tc>
      </w:tr>
      <w:tr>
        <w:trPr>
          <w:trHeight w:val="249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29" w:lineRule="exact"/>
              <w:ind w:left="12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Perdata</w:t>
            </w:r>
          </w:p>
        </w:tc>
      </w:tr>
      <w:tr>
        <w:trPr>
          <w:trHeight w:val="254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35" w:lineRule="exact"/>
              <w:ind w:left="12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Acara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Perdata</w:t>
            </w:r>
          </w:p>
        </w:tc>
      </w:tr>
      <w:tr>
        <w:trPr>
          <w:trHeight w:val="254" w:hRule="atLeast"/>
        </w:trPr>
        <w:tc>
          <w:tcPr>
            <w:tcW w:w="4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2" w:type="dxa"/>
          </w:tcPr>
          <w:p>
            <w:pPr>
              <w:pStyle w:val="TableParagraph"/>
              <w:spacing w:line="234" w:lineRule="exact"/>
              <w:ind w:left="12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40"/>
                <w:sz w:val="22"/>
              </w:rPr>
              <w:t>  </w:t>
            </w:r>
            <w:r>
              <w:rPr>
                <w:sz w:val="22"/>
              </w:rPr>
              <w:t>Hukum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Perdata</w:t>
            </w:r>
            <w:r>
              <w:rPr>
                <w:spacing w:val="5"/>
                <w:sz w:val="22"/>
              </w:rPr>
              <w:t> </w:t>
            </w:r>
            <w:r>
              <w:rPr>
                <w:spacing w:val="-2"/>
                <w:sz w:val="22"/>
              </w:rPr>
              <w:t>Internasional</w:t>
            </w:r>
          </w:p>
        </w:tc>
      </w:tr>
    </w:tbl>
    <w:p>
      <w:pPr>
        <w:spacing w:line="240" w:lineRule="auto" w:before="149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0" w:after="0"/>
        <w:ind w:left="618" w:right="0" w:hanging="358"/>
        <w:jc w:val="left"/>
        <w:rPr>
          <w:b/>
          <w:sz w:val="22"/>
        </w:rPr>
      </w:pPr>
      <w:r>
        <w:rPr>
          <w:b/>
          <w:sz w:val="22"/>
        </w:rPr>
        <w:t>Riwayat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Pendidikan</w:t>
      </w:r>
    </w:p>
    <w:p>
      <w:pPr>
        <w:spacing w:line="240" w:lineRule="auto" w:before="24" w:after="1"/>
        <w:rPr>
          <w:b/>
          <w:sz w:val="20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2007"/>
        <w:gridCol w:w="1960"/>
        <w:gridCol w:w="1902"/>
      </w:tblGrid>
      <w:tr>
        <w:trPr>
          <w:trHeight w:val="273" w:hRule="atLeast"/>
        </w:trPr>
        <w:tc>
          <w:tcPr>
            <w:tcW w:w="3208" w:type="dxa"/>
            <w:vMerge w:val="restart"/>
          </w:tcPr>
          <w:p>
            <w:pPr>
              <w:pStyle w:val="TableParagraph"/>
              <w:spacing w:before="270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Perguruan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Tinggi</w:t>
            </w:r>
          </w:p>
        </w:tc>
        <w:tc>
          <w:tcPr>
            <w:tcW w:w="2007" w:type="dxa"/>
          </w:tcPr>
          <w:p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S1</w:t>
            </w:r>
          </w:p>
        </w:tc>
        <w:tc>
          <w:tcPr>
            <w:tcW w:w="1960" w:type="dxa"/>
          </w:tcPr>
          <w:p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S2</w:t>
            </w:r>
          </w:p>
        </w:tc>
        <w:tc>
          <w:tcPr>
            <w:tcW w:w="1902" w:type="dxa"/>
          </w:tcPr>
          <w:p>
            <w:pPr>
              <w:pStyle w:val="TableParagraph"/>
              <w:spacing w:line="253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S3</w:t>
            </w:r>
          </w:p>
        </w:tc>
      </w:tr>
      <w:tr>
        <w:trPr>
          <w:trHeight w:val="830" w:hRule="atLeast"/>
        </w:trPr>
        <w:tc>
          <w:tcPr>
            <w:tcW w:w="3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Universitas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pacing w:val="-4"/>
                <w:sz w:val="24"/>
              </w:rPr>
              <w:t>Syiah</w:t>
            </w:r>
          </w:p>
          <w:p>
            <w:pPr>
              <w:pStyle w:val="TableParagraph"/>
              <w:tabs>
                <w:tab w:pos="1281" w:val="left" w:leader="none"/>
              </w:tabs>
              <w:spacing w:line="274" w:lineRule="exact"/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Kuala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Banda Aceh</w:t>
            </w:r>
          </w:p>
        </w:tc>
        <w:tc>
          <w:tcPr>
            <w:tcW w:w="1960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Universitas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Padjadjaran Bandung</w:t>
            </w:r>
          </w:p>
        </w:tc>
        <w:tc>
          <w:tcPr>
            <w:tcW w:w="19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Universiti</w:t>
            </w:r>
          </w:p>
          <w:p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Kebangsaan Malaysia</w:t>
            </w:r>
          </w:p>
        </w:tc>
      </w:tr>
      <w:tr>
        <w:trPr>
          <w:trHeight w:val="273" w:hRule="atLeast"/>
        </w:trPr>
        <w:tc>
          <w:tcPr>
            <w:tcW w:w="3208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Ilmu</w:t>
            </w:r>
          </w:p>
        </w:tc>
        <w:tc>
          <w:tcPr>
            <w:tcW w:w="2007" w:type="dxa"/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Perdata</w:t>
            </w:r>
          </w:p>
        </w:tc>
        <w:tc>
          <w:tcPr>
            <w:tcW w:w="1960" w:type="dxa"/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Bisnis</w:t>
            </w:r>
          </w:p>
        </w:tc>
        <w:tc>
          <w:tcPr>
            <w:tcW w:w="1902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IP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Law</w:t>
            </w:r>
          </w:p>
        </w:tc>
      </w:tr>
      <w:tr>
        <w:trPr>
          <w:trHeight w:val="278" w:hRule="atLeast"/>
        </w:trPr>
        <w:tc>
          <w:tcPr>
            <w:tcW w:w="320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Masuk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Tahun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Lulus</w:t>
            </w: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1993-</w:t>
            </w:r>
            <w:r>
              <w:rPr>
                <w:spacing w:val="-4"/>
                <w:sz w:val="24"/>
              </w:rPr>
              <w:t>1998</w:t>
            </w:r>
          </w:p>
        </w:tc>
        <w:tc>
          <w:tcPr>
            <w:tcW w:w="1960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2003-</w:t>
            </w:r>
            <w:r>
              <w:rPr>
                <w:spacing w:val="-4"/>
                <w:sz w:val="24"/>
              </w:rPr>
              <w:t>2006</w:t>
            </w:r>
          </w:p>
        </w:tc>
        <w:tc>
          <w:tcPr>
            <w:tcW w:w="190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2011-</w:t>
            </w:r>
            <w:r>
              <w:rPr>
                <w:spacing w:val="-4"/>
                <w:sz w:val="24"/>
              </w:rPr>
              <w:t>2014</w:t>
            </w:r>
          </w:p>
        </w:tc>
      </w:tr>
      <w:tr>
        <w:trPr>
          <w:trHeight w:val="278" w:hRule="atLeast"/>
        </w:trPr>
        <w:tc>
          <w:tcPr>
            <w:tcW w:w="320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Skripsi/Thesis/Disertasi</w:t>
            </w:r>
          </w:p>
        </w:tc>
        <w:tc>
          <w:tcPr>
            <w:tcW w:w="2007" w:type="dxa"/>
          </w:tcPr>
          <w:p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Hak</w:t>
            </w:r>
          </w:p>
        </w:tc>
        <w:tc>
          <w:tcPr>
            <w:tcW w:w="1960" w:type="dxa"/>
          </w:tcPr>
          <w:p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Perlindungan</w:t>
            </w:r>
          </w:p>
        </w:tc>
        <w:tc>
          <w:tcPr>
            <w:tcW w:w="1902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Pelaksanaan</w:t>
            </w:r>
          </w:p>
        </w:tc>
      </w:tr>
    </w:tbl>
    <w:p>
      <w:pPr>
        <w:spacing w:after="0" w:line="258" w:lineRule="exact"/>
        <w:rPr>
          <w:sz w:val="24"/>
        </w:rPr>
        <w:sectPr>
          <w:type w:val="continuous"/>
          <w:pgSz w:w="12240" w:h="15840"/>
          <w:pgMar w:top="1360" w:bottom="280" w:left="1180" w:right="118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2007"/>
        <w:gridCol w:w="1960"/>
        <w:gridCol w:w="1902"/>
      </w:tblGrid>
      <w:tr>
        <w:trPr>
          <w:trHeight w:val="2760" w:hRule="atLeast"/>
        </w:trPr>
        <w:tc>
          <w:tcPr>
            <w:tcW w:w="320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07" w:type="dxa"/>
          </w:tcPr>
          <w:p>
            <w:pPr>
              <w:pStyle w:val="TableParagraph"/>
              <w:ind w:left="148" w:right="571"/>
              <w:rPr>
                <w:sz w:val="24"/>
              </w:rPr>
            </w:pPr>
            <w:r>
              <w:rPr>
                <w:spacing w:val="-2"/>
                <w:sz w:val="24"/>
              </w:rPr>
              <w:t>Kekayaan </w:t>
            </w:r>
            <w:r>
              <w:rPr>
                <w:sz w:val="24"/>
              </w:rPr>
              <w:t>Intelektual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 Kota Madya Banda Aceh</w:t>
            </w:r>
          </w:p>
        </w:tc>
        <w:tc>
          <w:tcPr>
            <w:tcW w:w="1960" w:type="dxa"/>
          </w:tcPr>
          <w:p>
            <w:pPr>
              <w:pStyle w:val="TableParagraph"/>
              <w:ind w:left="143" w:right="150"/>
              <w:rPr>
                <w:sz w:val="24"/>
              </w:rPr>
            </w:pPr>
            <w:r>
              <w:rPr>
                <w:sz w:val="24"/>
              </w:rPr>
              <w:t>Desain Tata Letak Sirkuit Terpadu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menurut </w:t>
            </w:r>
            <w:r>
              <w:rPr>
                <w:spacing w:val="-2"/>
                <w:sz w:val="24"/>
              </w:rPr>
              <w:t>Undang-undang </w:t>
            </w:r>
            <w:r>
              <w:rPr>
                <w:sz w:val="24"/>
              </w:rPr>
              <w:t>Nomor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32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Tahun</w:t>
            </w: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2000.</w:t>
            </w:r>
          </w:p>
        </w:tc>
        <w:tc>
          <w:tcPr>
            <w:tcW w:w="1902" w:type="dxa"/>
          </w:tcPr>
          <w:p>
            <w:pPr>
              <w:pStyle w:val="TableParagraph"/>
              <w:tabs>
                <w:tab w:pos="1198" w:val="left" w:leader="none"/>
                <w:tab w:pos="1437" w:val="left" w:leader="none"/>
              </w:tabs>
              <w:ind w:left="104" w:right="97"/>
              <w:rPr>
                <w:sz w:val="24"/>
              </w:rPr>
            </w:pPr>
            <w:r>
              <w:rPr>
                <w:spacing w:val="-2"/>
                <w:sz w:val="24"/>
              </w:rPr>
              <w:t>Prinsip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Akses </w:t>
            </w:r>
            <w:r>
              <w:rPr>
                <w:sz w:val="24"/>
              </w:rPr>
              <w:t>dan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Perkongsian </w:t>
            </w:r>
            <w:r>
              <w:rPr>
                <w:spacing w:val="-2"/>
                <w:sz w:val="24"/>
              </w:rPr>
              <w:t>Faedah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 </w:t>
            </w:r>
            <w:r>
              <w:rPr>
                <w:spacing w:val="-2"/>
                <w:sz w:val="24"/>
              </w:rPr>
              <w:t>Undang-undang Perlindungan Biodiversiti Indonesia, Malaysia,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Filipina</w:t>
            </w:r>
            <w:r>
              <w:rPr>
                <w:sz w:val="24"/>
              </w:rPr>
              <w:tab/>
              <w:tab/>
            </w:r>
            <w:r>
              <w:rPr>
                <w:spacing w:val="-4"/>
                <w:sz w:val="24"/>
              </w:rPr>
              <w:t>dan</w:t>
            </w:r>
          </w:p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India</w:t>
            </w:r>
          </w:p>
        </w:tc>
      </w:tr>
    </w:tbl>
    <w:p>
      <w:pPr>
        <w:spacing w:line="240" w:lineRule="auto" w:before="23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0" w:after="0"/>
        <w:ind w:left="686" w:right="0" w:hanging="359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Penelitian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Tahun</w:t>
      </w:r>
      <w:r>
        <w:rPr>
          <w:b/>
          <w:spacing w:val="-9"/>
          <w:sz w:val="22"/>
        </w:rPr>
        <w:t> </w:t>
      </w:r>
      <w:r>
        <w:rPr>
          <w:b/>
          <w:spacing w:val="-2"/>
          <w:sz w:val="22"/>
        </w:rPr>
        <w:t>terakhir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6"/>
        <w:gridCol w:w="989"/>
        <w:gridCol w:w="5483"/>
        <w:gridCol w:w="2602"/>
      </w:tblGrid>
      <w:tr>
        <w:trPr>
          <w:trHeight w:val="253" w:hRule="atLeast"/>
        </w:trPr>
        <w:tc>
          <w:tcPr>
            <w:tcW w:w="566" w:type="dxa"/>
          </w:tcPr>
          <w:p>
            <w:pPr>
              <w:pStyle w:val="TableParagraph"/>
              <w:spacing w:line="234" w:lineRule="exact"/>
              <w:ind w:left="148"/>
              <w:rPr>
                <w:sz w:val="22"/>
              </w:rPr>
            </w:pPr>
            <w:r>
              <w:rPr>
                <w:spacing w:val="-5"/>
                <w:sz w:val="22"/>
              </w:rPr>
              <w:t>No</w:t>
            </w:r>
          </w:p>
        </w:tc>
        <w:tc>
          <w:tcPr>
            <w:tcW w:w="989" w:type="dxa"/>
          </w:tcPr>
          <w:p>
            <w:pPr>
              <w:pStyle w:val="TableParagraph"/>
              <w:spacing w:line="234" w:lineRule="exact"/>
              <w:ind w:left="11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  <w:tc>
          <w:tcPr>
            <w:tcW w:w="5483" w:type="dxa"/>
          </w:tcPr>
          <w:p>
            <w:pPr>
              <w:pStyle w:val="TableParagraph"/>
              <w:spacing w:line="234" w:lineRule="exact"/>
              <w:ind w:left="58"/>
              <w:jc w:val="center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Penelitian</w:t>
            </w:r>
          </w:p>
        </w:tc>
        <w:tc>
          <w:tcPr>
            <w:tcW w:w="260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4" w:lineRule="exact"/>
              <w:ind w:left="4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Sumber</w:t>
            </w:r>
          </w:p>
        </w:tc>
      </w:tr>
      <w:tr>
        <w:trPr>
          <w:trHeight w:val="762" w:hRule="atLeast"/>
        </w:trPr>
        <w:tc>
          <w:tcPr>
            <w:tcW w:w="566" w:type="dxa"/>
          </w:tcPr>
          <w:p>
            <w:pPr>
              <w:pStyle w:val="TableParagraph"/>
              <w:spacing w:before="246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51" w:lineRule="exact" w:before="121"/>
              <w:ind w:left="235"/>
              <w:rPr>
                <w:sz w:val="22"/>
              </w:rPr>
            </w:pPr>
            <w:r>
              <w:rPr>
                <w:spacing w:val="-2"/>
                <w:sz w:val="22"/>
              </w:rPr>
              <w:t>2022-</w:t>
            </w:r>
          </w:p>
          <w:p>
            <w:pPr>
              <w:pStyle w:val="TableParagraph"/>
              <w:spacing w:line="251" w:lineRule="exact"/>
              <w:ind w:left="274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  <w:tc>
          <w:tcPr>
            <w:tcW w:w="5483" w:type="dxa"/>
          </w:tcPr>
          <w:p>
            <w:pPr>
              <w:pStyle w:val="TableParagraph"/>
              <w:tabs>
                <w:tab w:pos="921" w:val="left" w:leader="none"/>
                <w:tab w:pos="2236" w:val="left" w:leader="none"/>
                <w:tab w:pos="3593" w:val="left" w:leader="none"/>
                <w:tab w:pos="4835" w:val="left" w:leader="none"/>
              </w:tabs>
              <w:spacing w:line="245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Model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Pengelolaan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Pengetahuan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Tradisional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dalam</w:t>
            </w:r>
          </w:p>
          <w:p>
            <w:pPr>
              <w:pStyle w:val="TableParagraph"/>
              <w:tabs>
                <w:tab w:pos="1381" w:val="left" w:leader="none"/>
                <w:tab w:pos="2307" w:val="left" w:leader="none"/>
                <w:tab w:pos="3386" w:val="left" w:leader="none"/>
                <w:tab w:pos="4101" w:val="left" w:leader="none"/>
              </w:tabs>
              <w:spacing w:line="250" w:lineRule="atLeast"/>
              <w:ind w:left="110" w:right="98"/>
              <w:rPr>
                <w:sz w:val="22"/>
              </w:rPr>
            </w:pPr>
            <w:r>
              <w:rPr>
                <w:spacing w:val="-2"/>
                <w:sz w:val="22"/>
              </w:rPr>
              <w:t>Mendukung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Indikasi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Geografis</w:t>
            </w:r>
            <w:r>
              <w:rPr>
                <w:sz w:val="22"/>
              </w:rPr>
              <w:tab/>
            </w:r>
            <w:r>
              <w:rPr>
                <w:spacing w:val="-4"/>
                <w:sz w:val="22"/>
              </w:rPr>
              <w:t>untuk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Meningkatkan </w:t>
            </w:r>
            <w:r>
              <w:rPr>
                <w:sz w:val="22"/>
              </w:rPr>
              <w:t>Perekonomian di Aceh</w:t>
            </w:r>
          </w:p>
        </w:tc>
        <w:tc>
          <w:tcPr>
            <w:tcW w:w="2602" w:type="dxa"/>
          </w:tcPr>
          <w:p>
            <w:pPr>
              <w:pStyle w:val="TableParagraph"/>
              <w:spacing w:line="242" w:lineRule="auto"/>
              <w:ind w:left="999" w:right="122" w:hanging="864"/>
              <w:rPr>
                <w:sz w:val="22"/>
              </w:rPr>
            </w:pPr>
            <w:r>
              <w:rPr>
                <w:sz w:val="22"/>
              </w:rPr>
              <w:t>DP2RM-DIKBUD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RISET </w:t>
            </w:r>
            <w:r>
              <w:rPr>
                <w:spacing w:val="-4"/>
                <w:sz w:val="22"/>
              </w:rPr>
              <w:t>DIKTI</w:t>
            </w:r>
          </w:p>
        </w:tc>
      </w:tr>
      <w:tr>
        <w:trPr>
          <w:trHeight w:val="504" w:hRule="atLeast"/>
        </w:trPr>
        <w:tc>
          <w:tcPr>
            <w:tcW w:w="566" w:type="dxa"/>
          </w:tcPr>
          <w:p>
            <w:pPr>
              <w:pStyle w:val="TableParagraph"/>
              <w:spacing w:before="117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  <w:tc>
          <w:tcPr>
            <w:tcW w:w="5483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Model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Penguatan</w:t>
            </w:r>
            <w:r>
              <w:rPr>
                <w:spacing w:val="41"/>
                <w:sz w:val="22"/>
              </w:rPr>
              <w:t>  </w:t>
            </w:r>
            <w:r>
              <w:rPr>
                <w:sz w:val="22"/>
              </w:rPr>
              <w:t>Industri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Kecil</w:t>
            </w:r>
            <w:r>
              <w:rPr>
                <w:spacing w:val="42"/>
                <w:sz w:val="22"/>
              </w:rPr>
              <w:t>  </w:t>
            </w:r>
            <w:r>
              <w:rPr>
                <w:sz w:val="22"/>
              </w:rPr>
              <w:t>Menengah</w:t>
            </w:r>
            <w:r>
              <w:rPr>
                <w:spacing w:val="42"/>
                <w:sz w:val="22"/>
              </w:rPr>
              <w:t>  </w:t>
            </w:r>
            <w:r>
              <w:rPr>
                <w:spacing w:val="-2"/>
                <w:sz w:val="22"/>
              </w:rPr>
              <w:t>Melalui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Pendaftaran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Merek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Aceh</w:t>
            </w:r>
            <w:r>
              <w:rPr>
                <w:spacing w:val="-2"/>
                <w:sz w:val="22"/>
              </w:rPr>
              <w:t> Utara</w:t>
            </w:r>
          </w:p>
        </w:tc>
        <w:tc>
          <w:tcPr>
            <w:tcW w:w="2602" w:type="dxa"/>
          </w:tcPr>
          <w:p>
            <w:pPr>
              <w:pStyle w:val="TableParagraph"/>
              <w:spacing w:line="240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PNBP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Unimal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before="116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2022</w:t>
            </w:r>
          </w:p>
        </w:tc>
        <w:tc>
          <w:tcPr>
            <w:tcW w:w="548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Tradisional</w:t>
            </w:r>
            <w:r>
              <w:rPr>
                <w:spacing w:val="-2"/>
                <w:sz w:val="22"/>
              </w:rPr>
              <w:t> sebagai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Kekayaan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Intelektual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Aceh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Utara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PNBP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Unimal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before="116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89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5483" w:type="dxa"/>
          </w:tcPr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Pengelolaan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Tradisional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Petani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4"/>
                <w:sz w:val="22"/>
              </w:rPr>
              <w:t>Kopi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sebagai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Kekayaan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Intelektual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Kabupaten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Bener </w:t>
            </w:r>
            <w:r>
              <w:rPr>
                <w:spacing w:val="-2"/>
                <w:sz w:val="22"/>
              </w:rPr>
              <w:t>Meriah</w:t>
            </w:r>
          </w:p>
        </w:tc>
        <w:tc>
          <w:tcPr>
            <w:tcW w:w="2602" w:type="dxa"/>
          </w:tcPr>
          <w:p>
            <w:pPr>
              <w:pStyle w:val="TableParagraph"/>
              <w:spacing w:line="240" w:lineRule="exact"/>
              <w:ind w:left="47" w:right="37"/>
              <w:jc w:val="center"/>
              <w:rPr>
                <w:sz w:val="22"/>
              </w:rPr>
            </w:pPr>
            <w:r>
              <w:rPr>
                <w:sz w:val="22"/>
              </w:rPr>
              <w:t>PNBP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Unimal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before="117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89" w:type="dxa"/>
          </w:tcPr>
          <w:p>
            <w:pPr>
              <w:pStyle w:val="TableParagraph"/>
              <w:spacing w:before="117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  <w:tc>
          <w:tcPr>
            <w:tcW w:w="548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Pemetaan</w:t>
            </w:r>
            <w:r>
              <w:rPr>
                <w:spacing w:val="28"/>
                <w:sz w:val="22"/>
              </w:rPr>
              <w:t>  </w:t>
            </w:r>
            <w:r>
              <w:rPr>
                <w:sz w:val="22"/>
              </w:rPr>
              <w:t>Pengarusutamaan</w:t>
            </w:r>
            <w:r>
              <w:rPr>
                <w:spacing w:val="29"/>
                <w:sz w:val="22"/>
              </w:rPr>
              <w:t>  </w:t>
            </w:r>
            <w:r>
              <w:rPr>
                <w:sz w:val="22"/>
              </w:rPr>
              <w:t>Gender</w:t>
            </w:r>
            <w:r>
              <w:rPr>
                <w:spacing w:val="35"/>
                <w:sz w:val="22"/>
              </w:rPr>
              <w:t>  </w:t>
            </w:r>
            <w:r>
              <w:rPr>
                <w:sz w:val="22"/>
              </w:rPr>
              <w:t>dalam</w:t>
            </w:r>
            <w:r>
              <w:rPr>
                <w:spacing w:val="27"/>
                <w:sz w:val="22"/>
              </w:rPr>
              <w:t>  </w:t>
            </w:r>
            <w:r>
              <w:rPr>
                <w:spacing w:val="-2"/>
                <w:sz w:val="22"/>
              </w:rPr>
              <w:t>Kurikulum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Universitas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41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ADB</w:t>
            </w:r>
          </w:p>
        </w:tc>
      </w:tr>
      <w:tr>
        <w:trPr>
          <w:trHeight w:val="767" w:hRule="atLeast"/>
        </w:trPr>
        <w:tc>
          <w:tcPr>
            <w:tcW w:w="566" w:type="dxa"/>
          </w:tcPr>
          <w:p>
            <w:pPr>
              <w:pStyle w:val="TableParagraph"/>
              <w:spacing w:before="246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989" w:type="dxa"/>
          </w:tcPr>
          <w:p>
            <w:pPr>
              <w:pStyle w:val="TableParagraph"/>
              <w:spacing w:before="246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5483" w:type="dxa"/>
          </w:tcPr>
          <w:p>
            <w:pPr>
              <w:pStyle w:val="TableParagraph"/>
              <w:tabs>
                <w:tab w:pos="1026" w:val="left" w:leader="none"/>
                <w:tab w:pos="2449" w:val="left" w:leader="none"/>
                <w:tab w:pos="3453" w:val="left" w:leader="none"/>
                <w:tab w:pos="4373" w:val="left" w:leader="none"/>
              </w:tabs>
              <w:spacing w:line="237" w:lineRule="auto" w:before="123"/>
              <w:ind w:left="110" w:right="95"/>
              <w:rPr>
                <w:sz w:val="22"/>
              </w:rPr>
            </w:pPr>
            <w:r>
              <w:rPr>
                <w:spacing w:val="-2"/>
                <w:sz w:val="22"/>
              </w:rPr>
              <w:t>Konsep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Perlindungan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Ekspresi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Budaya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Tradisional </w:t>
            </w:r>
            <w:r>
              <w:rPr>
                <w:sz w:val="22"/>
              </w:rPr>
              <w:t>Berbasis Kearifan Lokal di Aceh dan Malaysia</w:t>
            </w:r>
          </w:p>
        </w:tc>
        <w:tc>
          <w:tcPr>
            <w:tcW w:w="2602" w:type="dxa"/>
          </w:tcPr>
          <w:p>
            <w:pPr>
              <w:pStyle w:val="TableParagraph"/>
              <w:spacing w:line="242" w:lineRule="auto"/>
              <w:ind w:left="899" w:right="174" w:hanging="716"/>
              <w:rPr>
                <w:sz w:val="22"/>
              </w:rPr>
            </w:pPr>
            <w:r>
              <w:rPr>
                <w:sz w:val="22"/>
              </w:rPr>
              <w:t>Joint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Riset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Unimal-UKM </w:t>
            </w:r>
            <w:r>
              <w:rPr>
                <w:spacing w:val="-2"/>
                <w:sz w:val="22"/>
              </w:rPr>
              <w:t>Malaysia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before="116"/>
              <w:ind w:left="5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89" w:type="dxa"/>
          </w:tcPr>
          <w:p>
            <w:pPr>
              <w:pStyle w:val="TableParagraph"/>
              <w:spacing w:before="116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  <w:tc>
          <w:tcPr>
            <w:tcW w:w="548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Konsep</w:t>
            </w:r>
            <w:r>
              <w:rPr>
                <w:spacing w:val="68"/>
                <w:sz w:val="22"/>
              </w:rPr>
              <w:t> </w:t>
            </w:r>
            <w:r>
              <w:rPr>
                <w:sz w:val="22"/>
              </w:rPr>
              <w:t>Penataan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Ruang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Wilayah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Kemukiman</w:t>
            </w:r>
            <w:r>
              <w:rPr>
                <w:spacing w:val="64"/>
                <w:sz w:val="22"/>
              </w:rPr>
              <w:t> </w:t>
            </w:r>
            <w:r>
              <w:rPr>
                <w:spacing w:val="-2"/>
                <w:sz w:val="22"/>
              </w:rPr>
              <w:t>Berbasis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Kearifan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Lokal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Yang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Berkelanjutan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Aceh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29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DRPM-DIKTI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989" w:type="dxa"/>
          </w:tcPr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  <w:tc>
          <w:tcPr>
            <w:tcW w:w="548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Pelaksanan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Akses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Perkongsian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Faedah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dalam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Undang-undang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Biodiversiti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40"/>
              <w:jc w:val="center"/>
              <w:rPr>
                <w:sz w:val="22"/>
              </w:rPr>
            </w:pPr>
            <w:r>
              <w:rPr>
                <w:sz w:val="22"/>
              </w:rPr>
              <w:t>LPSDM</w:t>
            </w:r>
            <w:r>
              <w:rPr>
                <w:spacing w:val="-4"/>
                <w:sz w:val="22"/>
              </w:rPr>
              <w:t> Aceh</w:t>
            </w:r>
          </w:p>
        </w:tc>
      </w:tr>
      <w:tr>
        <w:trPr>
          <w:trHeight w:val="503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72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989" w:type="dxa"/>
          </w:tcPr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2013</w:t>
            </w:r>
          </w:p>
        </w:tc>
        <w:tc>
          <w:tcPr>
            <w:tcW w:w="5483" w:type="dxa"/>
          </w:tcPr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Perlindungan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Keanekaragaman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Hayati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Indonesia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dalam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Kerangka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Protokol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Nagoya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36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Mandiri</w:t>
            </w:r>
          </w:p>
        </w:tc>
      </w:tr>
      <w:tr>
        <w:trPr>
          <w:trHeight w:val="508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72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989" w:type="dxa"/>
          </w:tcPr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2012</w:t>
            </w:r>
          </w:p>
        </w:tc>
        <w:tc>
          <w:tcPr>
            <w:tcW w:w="5483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Pelaksanaan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Wewenang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Keujruen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dalam</w:t>
            </w:r>
          </w:p>
          <w:p>
            <w:pPr>
              <w:pStyle w:val="TableParagraph"/>
              <w:spacing w:line="242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Kecamatan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Sawang</w:t>
            </w:r>
          </w:p>
        </w:tc>
        <w:tc>
          <w:tcPr>
            <w:tcW w:w="2602" w:type="dxa"/>
          </w:tcPr>
          <w:p>
            <w:pPr>
              <w:pStyle w:val="TableParagraph"/>
              <w:spacing w:line="245" w:lineRule="exact"/>
              <w:ind w:left="47" w:right="47"/>
              <w:jc w:val="center"/>
              <w:rPr>
                <w:sz w:val="22"/>
              </w:rPr>
            </w:pPr>
            <w:r>
              <w:rPr>
                <w:sz w:val="22"/>
              </w:rPr>
              <w:t>Hibah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Bersaing/</w:t>
            </w:r>
          </w:p>
          <w:p>
            <w:pPr>
              <w:pStyle w:val="TableParagraph"/>
              <w:spacing w:line="242" w:lineRule="exact" w:before="1"/>
              <w:ind w:left="47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Dikti</w:t>
            </w:r>
          </w:p>
        </w:tc>
      </w:tr>
      <w:tr>
        <w:trPr>
          <w:trHeight w:val="504" w:hRule="atLeast"/>
        </w:trPr>
        <w:tc>
          <w:tcPr>
            <w:tcW w:w="566" w:type="dxa"/>
          </w:tcPr>
          <w:p>
            <w:pPr>
              <w:pStyle w:val="TableParagraph"/>
              <w:spacing w:line="245" w:lineRule="exact"/>
              <w:ind w:left="172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89" w:type="dxa"/>
          </w:tcPr>
          <w:p>
            <w:pPr>
              <w:pStyle w:val="TableParagraph"/>
              <w:spacing w:line="245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2011</w:t>
            </w:r>
          </w:p>
        </w:tc>
        <w:tc>
          <w:tcPr>
            <w:tcW w:w="5483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Pelaksanaan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Fungsi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Wewenang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Keujruen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Blang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dalam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meningkatkan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Produksi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Kecamatan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Sawang</w:t>
            </w:r>
          </w:p>
        </w:tc>
        <w:tc>
          <w:tcPr>
            <w:tcW w:w="2602" w:type="dxa"/>
          </w:tcPr>
          <w:p>
            <w:pPr>
              <w:pStyle w:val="TableParagraph"/>
              <w:spacing w:line="244" w:lineRule="exact"/>
              <w:ind w:left="47" w:right="47"/>
              <w:jc w:val="center"/>
              <w:rPr>
                <w:sz w:val="22"/>
              </w:rPr>
            </w:pPr>
            <w:r>
              <w:rPr>
                <w:sz w:val="22"/>
              </w:rPr>
              <w:t>Hibah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Bersaing/</w:t>
            </w:r>
          </w:p>
          <w:p>
            <w:pPr>
              <w:pStyle w:val="TableParagraph"/>
              <w:spacing w:line="241" w:lineRule="exact"/>
              <w:ind w:left="47" w:right="36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Dikti</w:t>
            </w:r>
          </w:p>
        </w:tc>
      </w:tr>
    </w:tbl>
    <w:p>
      <w:pPr>
        <w:spacing w:line="240" w:lineRule="auto" w:before="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18" w:val="left" w:leader="none"/>
        </w:tabs>
        <w:spacing w:line="240" w:lineRule="auto" w:before="0" w:after="0"/>
        <w:ind w:left="618" w:right="0" w:hanging="358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Pengabdian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Kepada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Masyarakat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Tahun</w:t>
      </w:r>
      <w:r>
        <w:rPr>
          <w:b/>
          <w:spacing w:val="-10"/>
          <w:sz w:val="22"/>
        </w:rPr>
        <w:t> </w:t>
      </w:r>
      <w:r>
        <w:rPr>
          <w:b/>
          <w:spacing w:val="-2"/>
          <w:sz w:val="22"/>
        </w:rPr>
        <w:t>Terakhir</w:t>
      </w: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898"/>
        <w:gridCol w:w="7894"/>
      </w:tblGrid>
      <w:tr>
        <w:trPr>
          <w:trHeight w:val="1358" w:hRule="atLeast"/>
        </w:trPr>
        <w:tc>
          <w:tcPr>
            <w:tcW w:w="572" w:type="dxa"/>
          </w:tcPr>
          <w:p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3" w:right="2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898" w:type="dxa"/>
          </w:tcPr>
          <w:p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Tahun</w:t>
            </w:r>
          </w:p>
        </w:tc>
        <w:tc>
          <w:tcPr>
            <w:tcW w:w="7894" w:type="dxa"/>
          </w:tcPr>
          <w:p>
            <w:pPr>
              <w:pStyle w:val="TableParagraph"/>
              <w:spacing w:before="26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Pengabdian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Produk Halal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Sehat 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Sumbok,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Aceh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Utara</w:t>
            </w: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2017</w:t>
            </w: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NISAM</w:t>
            </w: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4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54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894" w:type="dxa"/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 Sosial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SMK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Julok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Aceh</w:t>
            </w:r>
          </w:p>
        </w:tc>
      </w:tr>
    </w:tbl>
    <w:p>
      <w:pPr>
        <w:spacing w:after="0" w:line="254" w:lineRule="exact"/>
        <w:rPr>
          <w:sz w:val="24"/>
        </w:rPr>
        <w:sectPr>
          <w:type w:val="continuous"/>
          <w:pgSz w:w="12240" w:h="15840"/>
          <w:pgMar w:top="1420" w:bottom="1481" w:left="1180" w:right="1180"/>
        </w:sectPr>
      </w:pPr>
    </w:p>
    <w:tbl>
      <w:tblPr>
        <w:tblW w:w="0" w:type="auto"/>
        <w:jc w:val="left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898"/>
        <w:gridCol w:w="7894"/>
      </w:tblGrid>
      <w:tr>
        <w:trPr>
          <w:trHeight w:val="277" w:hRule="atLeast"/>
        </w:trPr>
        <w:tc>
          <w:tcPr>
            <w:tcW w:w="5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Timur</w:t>
            </w: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898" w:type="dxa"/>
          </w:tcPr>
          <w:p>
            <w:pPr>
              <w:pStyle w:val="TableParagraph"/>
              <w:spacing w:line="253" w:lineRule="exact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7894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Dewantara</w:t>
            </w: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Mukim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Pidie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Jaya</w:t>
            </w: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Sosial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Kota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Bakti,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Pidie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Jaya</w:t>
            </w:r>
          </w:p>
        </w:tc>
      </w:tr>
      <w:tr>
        <w:trPr>
          <w:trHeight w:val="273" w:hRule="atLeast"/>
        </w:trPr>
        <w:tc>
          <w:tcPr>
            <w:tcW w:w="572" w:type="dxa"/>
          </w:tcPr>
          <w:p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898" w:type="dxa"/>
          </w:tcPr>
          <w:p>
            <w:pPr>
              <w:pStyle w:val="TableParagraph"/>
              <w:spacing w:line="253" w:lineRule="exact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894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 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Penggunaan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 Sosial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Muara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Batu</w:t>
            </w:r>
          </w:p>
        </w:tc>
      </w:tr>
      <w:tr>
        <w:trPr>
          <w:trHeight w:val="277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Mukim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Besar</w:t>
            </w:r>
          </w:p>
        </w:tc>
      </w:tr>
      <w:tr>
        <w:trPr>
          <w:trHeight w:val="278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Mukim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Utara</w:t>
            </w: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898" w:type="dxa"/>
          </w:tcPr>
          <w:p>
            <w:pPr>
              <w:pStyle w:val="TableParagraph"/>
              <w:spacing w:before="126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Pawang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Geuredong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Pasee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26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898" w:type="dxa"/>
          </w:tcPr>
          <w:p>
            <w:pPr>
              <w:pStyle w:val="TableParagraph"/>
              <w:spacing w:before="126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Pawang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Langkahan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Pawang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Pirak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Timu</w:t>
            </w: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Pawang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Bakong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Peran Aparatur Gampong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Penyelesaian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sengketa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melaui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peradilan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Kecamatan Kota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Bakti,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Pidie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Pawang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Sawang</w:t>
            </w: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Oleh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Lembaga</w:t>
            </w:r>
          </w:p>
          <w:p>
            <w:pPr>
              <w:pStyle w:val="TableParagraph"/>
              <w:spacing w:line="261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Adat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Pawang Hutan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Nisam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tentang Penyelesaian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sengketa </w:t>
            </w:r>
            <w:r>
              <w:rPr>
                <w:spacing w:val="-4"/>
                <w:sz w:val="24"/>
              </w:rPr>
              <w:t>oleh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Lambaga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Tuha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Peut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Sawang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ind w:left="0" w:right="200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Pendampingan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Penyusunan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Gampong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tentang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Hutan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Kecamatan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Paya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Bakong</w:t>
            </w:r>
          </w:p>
        </w:tc>
      </w:tr>
      <w:tr>
        <w:trPr>
          <w:trHeight w:val="552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Penyuluhan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Sosialisasi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Bahaya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Narkoba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kalangan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Pelajar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5"/>
                <w:sz w:val="24"/>
              </w:rPr>
              <w:t>SMA</w:t>
            </w:r>
          </w:p>
          <w:p>
            <w:pPr>
              <w:pStyle w:val="TableParagraph"/>
              <w:spacing w:line="261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Muara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Batu,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4"/>
                <w:sz w:val="24"/>
              </w:rPr>
              <w:t> Utara</w:t>
            </w:r>
          </w:p>
        </w:tc>
      </w:tr>
      <w:tr>
        <w:trPr>
          <w:trHeight w:val="551" w:hRule="atLeast"/>
        </w:trPr>
        <w:tc>
          <w:tcPr>
            <w:tcW w:w="572" w:type="dxa"/>
          </w:tcPr>
          <w:p>
            <w:pPr>
              <w:pStyle w:val="TableParagraph"/>
              <w:spacing w:before="131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898" w:type="dxa"/>
          </w:tcPr>
          <w:p>
            <w:pPr>
              <w:pStyle w:val="TableParagraph"/>
              <w:spacing w:before="131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789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Sosialisasi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Penyuluhan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Hukum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tentang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Pendaftaran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Indikasi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Geografis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5"/>
                <w:sz w:val="24"/>
              </w:rPr>
              <w:t>di</w:t>
            </w:r>
          </w:p>
          <w:p>
            <w:pPr>
              <w:pStyle w:val="TableParagraph"/>
              <w:spacing w:line="261" w:lineRule="exact" w:before="2"/>
              <w:ind w:left="104"/>
              <w:rPr>
                <w:sz w:val="24"/>
              </w:rPr>
            </w:pPr>
            <w:r>
              <w:rPr>
                <w:sz w:val="24"/>
              </w:rPr>
              <w:t>Kabupaten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Bireuen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Pidie</w:t>
            </w:r>
          </w:p>
        </w:tc>
      </w:tr>
      <w:tr>
        <w:trPr>
          <w:trHeight w:val="277" w:hRule="atLeast"/>
        </w:trPr>
        <w:tc>
          <w:tcPr>
            <w:tcW w:w="572" w:type="dxa"/>
          </w:tcPr>
          <w:p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89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78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Diskusi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Publik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Qanun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Limbah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Industri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DPRK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Aceh</w:t>
            </w:r>
            <w:r>
              <w:rPr>
                <w:spacing w:val="-2"/>
                <w:sz w:val="24"/>
              </w:rPr>
              <w:t> Utara</w:t>
            </w:r>
          </w:p>
        </w:tc>
      </w:tr>
    </w:tbl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2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85" w:val="left" w:leader="none"/>
        </w:tabs>
        <w:spacing w:line="240" w:lineRule="auto" w:before="0" w:after="0"/>
        <w:ind w:left="685" w:right="0" w:hanging="358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Penulisan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Artikel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Ilmiah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Jurnal dalam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Tahun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Terakhir</w:t>
      </w: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475"/>
        <w:gridCol w:w="2070"/>
        <w:gridCol w:w="1916"/>
      </w:tblGrid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475" w:type="dxa"/>
          </w:tcPr>
          <w:p>
            <w:pPr>
              <w:pStyle w:val="TableParagraph"/>
              <w:spacing w:line="268" w:lineRule="exact"/>
              <w:ind w:left="1262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Artikel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Ilmiah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Volume/Nomor/</w:t>
            </w:r>
          </w:p>
          <w:p>
            <w:pPr>
              <w:pStyle w:val="TableParagraph"/>
              <w:spacing w:line="261" w:lineRule="exact" w:before="2"/>
              <w:ind w:left="7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34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Jurnal</w:t>
            </w: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5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Pelaksanaan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fungsi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wewenang </w:t>
            </w:r>
            <w:r>
              <w:rPr>
                <w:spacing w:val="-2"/>
                <w:sz w:val="24"/>
              </w:rPr>
              <w:t>keujrun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blang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meningkatkan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produksi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padi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di Kecamatan Sawang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Vol.12 No.2,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2012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201" w:hanging="39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Dinamika</w:t>
            </w:r>
          </w:p>
          <w:p>
            <w:pPr>
              <w:pStyle w:val="TableParagraph"/>
              <w:spacing w:line="274" w:lineRule="exact"/>
              <w:ind w:left="373" w:right="187" w:hanging="173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Unsoed </w:t>
            </w:r>
            <w:r>
              <w:rPr>
                <w:spacing w:val="-2"/>
                <w:sz w:val="24"/>
              </w:rPr>
              <w:t>(Akreditasi)</w:t>
            </w:r>
          </w:p>
        </w:tc>
      </w:tr>
      <w:tr>
        <w:trPr>
          <w:trHeight w:val="82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7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Perlindungan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Keanekaragaman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Hayati Indonesia dalam Kerangka Protokol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Nagoya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/>
              <w:ind w:left="792" w:hanging="452"/>
              <w:rPr>
                <w:sz w:val="24"/>
              </w:rPr>
            </w:pPr>
            <w:r>
              <w:rPr>
                <w:sz w:val="24"/>
              </w:rPr>
              <w:t>Vol.25,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No.2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, </w:t>
            </w:r>
            <w:r>
              <w:rPr>
                <w:spacing w:val="-4"/>
                <w:sz w:val="24"/>
              </w:rPr>
              <w:t>2013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Mimbar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Hukum </w:t>
            </w:r>
            <w:r>
              <w:rPr>
                <w:spacing w:val="-4"/>
                <w:sz w:val="24"/>
              </w:rPr>
              <w:t>UGM</w:t>
            </w:r>
          </w:p>
          <w:p>
            <w:pPr>
              <w:pStyle w:val="TableParagraph"/>
              <w:spacing w:line="261" w:lineRule="exact"/>
              <w:ind w:left="31" w:right="3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(Akreditasi)</w:t>
            </w:r>
          </w:p>
        </w:tc>
      </w:tr>
      <w:tr>
        <w:trPr>
          <w:trHeight w:val="1104" w:hRule="atLeast"/>
        </w:trPr>
        <w:tc>
          <w:tcPr>
            <w:tcW w:w="71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75" w:type="dxa"/>
            <w:tcBorders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Prinsip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Acces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(ABS) dalam Instrumen Internasional Untuk Melindungi Keanekaragaman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Hayati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dan</w:t>
            </w:r>
          </w:p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Penerapannya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Indonesia</w:t>
            </w:r>
          </w:p>
        </w:tc>
        <w:tc>
          <w:tcPr>
            <w:tcW w:w="2070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> 15,</w:t>
            </w:r>
          </w:p>
          <w:p>
            <w:pPr>
              <w:pStyle w:val="TableParagraph"/>
              <w:spacing w:line="275" w:lineRule="exact" w:before="2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1,</w:t>
            </w:r>
          </w:p>
          <w:p>
            <w:pPr>
              <w:pStyle w:val="TableParagraph"/>
              <w:spacing w:line="275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November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916" w:type="dxa"/>
            <w:tcBorders>
              <w:bottom w:val="nil"/>
            </w:tcBorders>
          </w:tcPr>
          <w:p>
            <w:pPr>
              <w:pStyle w:val="TableParagraph"/>
              <w:ind w:left="124" w:right="122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Jurnal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Respublica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Univ. </w:t>
            </w:r>
            <w:r>
              <w:rPr>
                <w:sz w:val="24"/>
              </w:rPr>
              <w:t>Lancang Kuning</w:t>
            </w:r>
          </w:p>
          <w:p>
            <w:pPr>
              <w:pStyle w:val="TableParagraph"/>
              <w:spacing w:line="262" w:lineRule="exact"/>
              <w:ind w:left="31" w:right="28"/>
              <w:jc w:val="center"/>
              <w:rPr>
                <w:sz w:val="24"/>
              </w:rPr>
            </w:pPr>
            <w:r>
              <w:rPr>
                <w:sz w:val="24"/>
              </w:rPr>
              <w:t>(Nomor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ISSN:</w:t>
            </w:r>
          </w:p>
        </w:tc>
      </w:tr>
    </w:tbl>
    <w:p>
      <w:pPr>
        <w:spacing w:after="0" w:line="262" w:lineRule="exact"/>
        <w:jc w:val="center"/>
        <w:rPr>
          <w:sz w:val="24"/>
        </w:rPr>
        <w:sectPr>
          <w:type w:val="continuous"/>
          <w:pgSz w:w="12240" w:h="15840"/>
          <w:pgMar w:top="1420" w:bottom="1394" w:left="1180" w:right="118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475"/>
        <w:gridCol w:w="2070"/>
        <w:gridCol w:w="1916"/>
      </w:tblGrid>
      <w:tr>
        <w:trPr>
          <w:trHeight w:val="277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397"/>
              <w:rPr>
                <w:sz w:val="24"/>
              </w:rPr>
            </w:pPr>
            <w:r>
              <w:rPr>
                <w:sz w:val="24"/>
              </w:rPr>
              <w:t>1412-</w:t>
            </w:r>
            <w:r>
              <w:rPr>
                <w:spacing w:val="-2"/>
                <w:sz w:val="24"/>
              </w:rPr>
              <w:t>2871)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75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Akses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Pembagian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Manfaat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Dalam Draf Akademik Rancangan Undang- Undang Pengelolaan Sumber Daya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Genetika</w:t>
            </w:r>
          </w:p>
        </w:tc>
        <w:tc>
          <w:tcPr>
            <w:tcW w:w="2070" w:type="dxa"/>
          </w:tcPr>
          <w:p>
            <w:pPr>
              <w:pStyle w:val="TableParagraph"/>
              <w:ind w:left="369" w:right="359" w:hanging="11"/>
              <w:jc w:val="center"/>
              <w:rPr>
                <w:sz w:val="24"/>
              </w:rPr>
            </w:pPr>
            <w:r>
              <w:rPr>
                <w:sz w:val="24"/>
              </w:rPr>
              <w:t>Volume IV, Nomor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Mei </w:t>
            </w: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916" w:type="dxa"/>
          </w:tcPr>
          <w:p>
            <w:pPr>
              <w:pStyle w:val="TableParagraph"/>
              <w:ind w:left="249" w:right="235"/>
              <w:jc w:val="center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Reusam (Nomor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ISSN: </w:t>
            </w:r>
            <w:r>
              <w:rPr>
                <w:spacing w:val="-2"/>
                <w:sz w:val="24"/>
              </w:rPr>
              <w:t>1979-1755)</w:t>
            </w:r>
          </w:p>
        </w:tc>
      </w:tr>
      <w:tr>
        <w:trPr>
          <w:trHeight w:val="1377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75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 Existence of Keujruen Blang in the Management of Water Resources as Local Wisdom in Rice Farming in Sawang Sub- 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2070" w:type="dxa"/>
          </w:tcPr>
          <w:p>
            <w:pPr>
              <w:pStyle w:val="TableParagraph"/>
              <w:spacing w:line="267" w:lineRule="exact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2018, </w:t>
            </w:r>
            <w:r>
              <w:rPr>
                <w:spacing w:val="-2"/>
                <w:sz w:val="24"/>
              </w:rPr>
              <w:t>1923-</w:t>
            </w:r>
          </w:p>
          <w:p>
            <w:pPr>
              <w:pStyle w:val="TableParagraph"/>
              <w:spacing w:line="275" w:lineRule="exact"/>
              <w:ind w:left="158"/>
              <w:rPr>
                <w:sz w:val="24"/>
              </w:rPr>
            </w:pPr>
            <w:r>
              <w:rPr>
                <w:sz w:val="24"/>
              </w:rPr>
              <w:t>1927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(Scopus </w:t>
            </w:r>
            <w:r>
              <w:rPr>
                <w:spacing w:val="-5"/>
                <w:sz w:val="24"/>
              </w:rPr>
              <w:t>Q4)</w:t>
            </w:r>
          </w:p>
        </w:tc>
        <w:tc>
          <w:tcPr>
            <w:tcW w:w="1916" w:type="dxa"/>
          </w:tcPr>
          <w:p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Public Health Research &amp; </w:t>
            </w:r>
            <w:r>
              <w:rPr>
                <w:spacing w:val="-2"/>
                <w:sz w:val="24"/>
              </w:rPr>
              <w:t>Development</w:t>
            </w:r>
          </w:p>
          <w:p>
            <w:pPr>
              <w:pStyle w:val="TableParagraph"/>
              <w:spacing w:line="261" w:lineRule="exact"/>
              <w:ind w:left="31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(Scopus)</w:t>
            </w:r>
          </w:p>
        </w:tc>
      </w:tr>
      <w:tr>
        <w:trPr>
          <w:trHeight w:val="1381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75" w:type="dxa"/>
          </w:tcPr>
          <w:p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The Participation of Women in the Village Adat Justice: the Regulations and Its Implementations in North Aceh Regency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408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(12),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2018,</w:t>
            </w:r>
          </w:p>
          <w:p>
            <w:pPr>
              <w:pStyle w:val="TableParagraph"/>
              <w:spacing w:line="275" w:lineRule="exact" w:before="2"/>
              <w:ind w:left="508"/>
              <w:rPr>
                <w:sz w:val="24"/>
              </w:rPr>
            </w:pPr>
            <w:r>
              <w:rPr>
                <w:sz w:val="24"/>
              </w:rPr>
              <w:t>1821-</w:t>
            </w:r>
            <w:r>
              <w:rPr>
                <w:spacing w:val="-4"/>
                <w:sz w:val="24"/>
              </w:rPr>
              <w:t>1825</w:t>
            </w:r>
          </w:p>
          <w:p>
            <w:pPr>
              <w:pStyle w:val="TableParagraph"/>
              <w:spacing w:line="275" w:lineRule="exact"/>
              <w:ind w:left="427"/>
              <w:rPr>
                <w:sz w:val="24"/>
              </w:rPr>
            </w:pPr>
            <w:r>
              <w:rPr>
                <w:sz w:val="24"/>
              </w:rPr>
              <w:t>(Scopus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5"/>
                <w:sz w:val="24"/>
              </w:rPr>
              <w:t>Q4)</w:t>
            </w:r>
          </w:p>
        </w:tc>
        <w:tc>
          <w:tcPr>
            <w:tcW w:w="1916" w:type="dxa"/>
          </w:tcPr>
          <w:p>
            <w:pPr>
              <w:pStyle w:val="TableParagraph"/>
              <w:ind w:left="33" w:right="17"/>
              <w:jc w:val="center"/>
              <w:rPr>
                <w:sz w:val="24"/>
              </w:rPr>
            </w:pPr>
            <w:r>
              <w:rPr>
                <w:sz w:val="24"/>
              </w:rPr>
              <w:t>Indian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Public Health Research &amp;</w:t>
            </w:r>
          </w:p>
          <w:p>
            <w:pPr>
              <w:pStyle w:val="TableParagraph"/>
              <w:spacing w:line="274" w:lineRule="exact"/>
              <w:ind w:left="31" w:right="2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Development (Scopus)</w:t>
            </w:r>
          </w:p>
        </w:tc>
      </w:tr>
      <w:tr>
        <w:trPr>
          <w:trHeight w:val="82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75" w:type="dxa"/>
          </w:tcPr>
          <w:p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 Conflicts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 in Indonesia’s Law,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81,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450" w:hanging="250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Law, Policy and</w:t>
            </w:r>
          </w:p>
          <w:p>
            <w:pPr>
              <w:pStyle w:val="TableParagraph"/>
              <w:spacing w:line="261" w:lineRule="exact"/>
              <w:ind w:left="301"/>
              <w:rPr>
                <w:sz w:val="24"/>
              </w:rPr>
            </w:pPr>
            <w:r>
              <w:rPr>
                <w:spacing w:val="-2"/>
                <w:sz w:val="24"/>
              </w:rPr>
              <w:t>Globalization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7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Preservation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Cultural Expression in Aceh and Malaysia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10" w:righ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2019, </w:t>
            </w:r>
            <w:r>
              <w:rPr>
                <w:spacing w:val="-4"/>
                <w:sz w:val="24"/>
              </w:rPr>
              <w:t>143-</w:t>
            </w:r>
          </w:p>
          <w:p>
            <w:pPr>
              <w:pStyle w:val="TableParagraph"/>
              <w:spacing w:before="2"/>
              <w:ind w:left="7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147</w:t>
            </w:r>
          </w:p>
        </w:tc>
        <w:tc>
          <w:tcPr>
            <w:tcW w:w="1916" w:type="dxa"/>
          </w:tcPr>
          <w:p>
            <w:pPr>
              <w:pStyle w:val="TableParagraph"/>
              <w:ind w:left="123" w:right="1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International </w:t>
            </w:r>
            <w:r>
              <w:rPr>
                <w:sz w:val="24"/>
              </w:rPr>
              <w:t>Journal of Science and</w:t>
            </w:r>
          </w:p>
          <w:p>
            <w:pPr>
              <w:pStyle w:val="TableParagraph"/>
              <w:spacing w:line="261" w:lineRule="exact"/>
              <w:ind w:left="31" w:right="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</w:p>
        </w:tc>
      </w:tr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75" w:type="dxa"/>
          </w:tcPr>
          <w:p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The State’s Sovereign Rights to Protect Biodiversity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Indonesia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Sake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 the Indonesian People’s Survival,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4,</w:t>
            </w:r>
          </w:p>
          <w:p>
            <w:pPr>
              <w:pStyle w:val="TableParagraph"/>
              <w:spacing w:before="2"/>
              <w:ind w:left="129"/>
              <w:rPr>
                <w:sz w:val="24"/>
              </w:rPr>
            </w:pPr>
            <w:r>
              <w:rPr>
                <w:sz w:val="24"/>
              </w:rPr>
              <w:t>2019,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(Scopus </w:t>
            </w:r>
            <w:r>
              <w:rPr>
                <w:spacing w:val="-5"/>
                <w:sz w:val="24"/>
              </w:rPr>
              <w:t>Q3)</w:t>
            </w:r>
          </w:p>
        </w:tc>
        <w:tc>
          <w:tcPr>
            <w:tcW w:w="1916" w:type="dxa"/>
          </w:tcPr>
          <w:p>
            <w:pPr>
              <w:pStyle w:val="TableParagraph"/>
              <w:ind w:left="273" w:right="269" w:firstLine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International </w:t>
            </w:r>
            <w:r>
              <w:rPr>
                <w:sz w:val="24"/>
              </w:rPr>
              <w:t>Journal of </w:t>
            </w:r>
            <w:r>
              <w:rPr>
                <w:spacing w:val="-2"/>
                <w:sz w:val="24"/>
              </w:rPr>
              <w:t>Innovation,</w:t>
            </w:r>
          </w:p>
          <w:p>
            <w:pPr>
              <w:pStyle w:val="TableParagraph"/>
              <w:spacing w:line="274" w:lineRule="exact"/>
              <w:ind w:left="133" w:right="120" w:hanging="10"/>
              <w:jc w:val="center"/>
              <w:rPr>
                <w:sz w:val="24"/>
              </w:rPr>
            </w:pPr>
            <w:r>
              <w:rPr>
                <w:sz w:val="24"/>
              </w:rPr>
              <w:t>Creativity and Change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(Scopus)</w:t>
            </w:r>
          </w:p>
        </w:tc>
      </w:tr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75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Penguatan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Lembaga Adat Tuha Peut Dalam Penyelesaian Sengketa melalui Peradilan Adat Di Kecamatan Sawang: Sosialisasi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dan penyuluhan hukum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 No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0"/>
                <w:sz w:val="24"/>
              </w:rPr>
              <w:t>1</w:t>
            </w:r>
          </w:p>
          <w:p>
            <w:pPr>
              <w:pStyle w:val="TableParagraph"/>
              <w:spacing w:before="2"/>
              <w:ind w:left="359" w:right="351" w:hanging="3"/>
              <w:jc w:val="center"/>
              <w:rPr>
                <w:sz w:val="24"/>
              </w:rPr>
            </w:pPr>
            <w:r>
              <w:rPr>
                <w:sz w:val="24"/>
              </w:rPr>
              <w:t>Tahun 2021 </w:t>
            </w:r>
            <w:r>
              <w:rPr>
                <w:spacing w:val="-2"/>
                <w:sz w:val="24"/>
              </w:rPr>
              <w:t>(Terakreditasi Sinta)</w:t>
            </w:r>
          </w:p>
        </w:tc>
        <w:tc>
          <w:tcPr>
            <w:tcW w:w="1916" w:type="dxa"/>
          </w:tcPr>
          <w:p>
            <w:pPr>
              <w:pStyle w:val="TableParagraph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Jati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Emas: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Jurnal Aplikasi Teknik dan Pengabdian </w:t>
            </w:r>
            <w:r>
              <w:rPr>
                <w:spacing w:val="-2"/>
                <w:sz w:val="24"/>
              </w:rPr>
              <w:t>Masyarakat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75" w:type="dxa"/>
          </w:tcPr>
          <w:p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Traditional Knowledge of Coffee Farmers as Community Intellectual Property in Bener Meriah Regency</w:t>
            </w:r>
          </w:p>
        </w:tc>
        <w:tc>
          <w:tcPr>
            <w:tcW w:w="2070" w:type="dxa"/>
          </w:tcPr>
          <w:p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2022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167" w:hanging="20"/>
              <w:rPr>
                <w:sz w:val="24"/>
              </w:rPr>
            </w:pPr>
            <w:r>
              <w:rPr>
                <w:sz w:val="24"/>
              </w:rPr>
              <w:t>IOSR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 Humanities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297" w:right="249" w:hanging="4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Science (IOSR-</w:t>
            </w:r>
            <w:r>
              <w:rPr>
                <w:spacing w:val="-2"/>
                <w:sz w:val="24"/>
              </w:rPr>
              <w:t>JHSS)</w:t>
            </w:r>
          </w:p>
        </w:tc>
      </w:tr>
      <w:tr>
        <w:trPr>
          <w:trHeight w:val="1656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7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Protection Of Traditional Knowledge Under Indonesian Patent Law: Between Opportunities And Challenge</w:t>
            </w:r>
          </w:p>
        </w:tc>
        <w:tc>
          <w:tcPr>
            <w:tcW w:w="2070" w:type="dxa"/>
          </w:tcPr>
          <w:p>
            <w:pPr>
              <w:pStyle w:val="TableParagraph"/>
              <w:spacing w:line="267" w:lineRule="exact"/>
              <w:ind w:left="374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0"/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456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> 2021</w:t>
            </w:r>
          </w:p>
        </w:tc>
        <w:tc>
          <w:tcPr>
            <w:tcW w:w="1916" w:type="dxa"/>
          </w:tcPr>
          <w:p>
            <w:pPr>
              <w:pStyle w:val="TableParagraph"/>
              <w:ind w:left="138" w:right="127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Indonesian </w:t>
            </w:r>
            <w:r>
              <w:rPr>
                <w:sz w:val="24"/>
              </w:rPr>
              <w:t>Journal of </w:t>
            </w:r>
            <w:r>
              <w:rPr>
                <w:spacing w:val="-2"/>
                <w:sz w:val="24"/>
              </w:rPr>
              <w:t>International </w:t>
            </w:r>
            <w:r>
              <w:rPr>
                <w:sz w:val="24"/>
              </w:rPr>
              <w:t>Law,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Universitas </w:t>
            </w:r>
            <w:r>
              <w:rPr>
                <w:spacing w:val="-2"/>
                <w:sz w:val="24"/>
              </w:rPr>
              <w:t>Indonesia</w:t>
            </w:r>
          </w:p>
          <w:p>
            <w:pPr>
              <w:pStyle w:val="TableParagraph"/>
              <w:spacing w:line="264" w:lineRule="exact"/>
              <w:ind w:left="31" w:right="25"/>
              <w:jc w:val="center"/>
              <w:rPr>
                <w:sz w:val="24"/>
              </w:rPr>
            </w:pPr>
            <w:r>
              <w:rPr>
                <w:sz w:val="24"/>
              </w:rPr>
              <w:t>(Scopus</w:t>
            </w:r>
            <w:r>
              <w:rPr>
                <w:spacing w:val="61"/>
                <w:sz w:val="24"/>
              </w:rPr>
              <w:t> </w:t>
            </w:r>
            <w:r>
              <w:rPr>
                <w:spacing w:val="-5"/>
                <w:sz w:val="24"/>
              </w:rPr>
              <w:t>Q4)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75" w:type="dxa"/>
          </w:tcPr>
          <w:p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Gender Perspective on Strengthening Graduate Contributions to Sustainable Farming Universitas Malikussaleh</w:t>
            </w:r>
          </w:p>
        </w:tc>
        <w:tc>
          <w:tcPr>
            <w:tcW w:w="2070" w:type="dxa"/>
          </w:tcPr>
          <w:p>
            <w:pPr>
              <w:pStyle w:val="TableParagraph"/>
              <w:spacing w:line="237" w:lineRule="auto"/>
              <w:ind w:left="792" w:hanging="663"/>
              <w:rPr>
                <w:sz w:val="24"/>
              </w:rPr>
            </w:pPr>
            <w:r>
              <w:rPr>
                <w:sz w:val="24"/>
              </w:rPr>
              <w:t>Vol.5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Tahun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16" w:type="dxa"/>
          </w:tcPr>
          <w:p>
            <w:pPr>
              <w:pStyle w:val="TableParagraph"/>
              <w:ind w:left="316" w:right="307" w:hanging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Budapest International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31" w:right="25"/>
              <w:jc w:val="center"/>
              <w:rPr>
                <w:sz w:val="24"/>
              </w:rPr>
            </w:pPr>
            <w:r>
              <w:rPr>
                <w:sz w:val="24"/>
              </w:rPr>
              <w:t>Critics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Institute-</w:t>
            </w:r>
          </w:p>
        </w:tc>
      </w:tr>
    </w:tbl>
    <w:p>
      <w:pPr>
        <w:spacing w:after="0" w:line="264" w:lineRule="exact"/>
        <w:jc w:val="center"/>
        <w:rPr>
          <w:sz w:val="24"/>
        </w:rPr>
        <w:sectPr>
          <w:type w:val="continuous"/>
          <w:pgSz w:w="12240" w:h="15840"/>
          <w:pgMar w:top="1420" w:bottom="1329" w:left="1180" w:right="118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4475"/>
        <w:gridCol w:w="2070"/>
        <w:gridCol w:w="1916"/>
      </w:tblGrid>
      <w:tr>
        <w:trPr>
          <w:trHeight w:val="551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4475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31" w:right="29"/>
              <w:jc w:val="center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(BIRCI-</w:t>
            </w:r>
          </w:p>
          <w:p>
            <w:pPr>
              <w:pStyle w:val="TableParagraph"/>
              <w:spacing w:line="261" w:lineRule="exact" w:before="2"/>
              <w:ind w:left="31" w:right="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Journal)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7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Kearifan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Penataan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Ruang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Wilayah Mukim Yang Berkelanjutan Di Aceh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2,</w:t>
            </w:r>
          </w:p>
          <w:p>
            <w:pPr>
              <w:pStyle w:val="TableParagraph"/>
              <w:spacing w:before="3"/>
              <w:ind w:left="7" w:right="3"/>
              <w:jc w:val="center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916" w:type="dxa"/>
          </w:tcPr>
          <w:p>
            <w:pPr>
              <w:pStyle w:val="TableParagraph"/>
              <w:ind w:left="31" w:right="2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Arena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Hukum, Universitas Brawijaya</w:t>
            </w:r>
          </w:p>
          <w:p>
            <w:pPr>
              <w:pStyle w:val="TableParagraph"/>
              <w:spacing w:line="261" w:lineRule="exact"/>
              <w:ind w:left="31" w:right="22"/>
              <w:jc w:val="center"/>
              <w:rPr>
                <w:sz w:val="24"/>
              </w:rPr>
            </w:pPr>
            <w:r>
              <w:rPr>
                <w:sz w:val="24"/>
              </w:rPr>
              <w:t>Malang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(Sinta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3)</w:t>
            </w:r>
          </w:p>
        </w:tc>
      </w:tr>
      <w:tr>
        <w:trPr>
          <w:trHeight w:val="830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7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Customary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Forest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North Aceh Regency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7" w:right="10"/>
              <w:jc w:val="center"/>
              <w:rPr>
                <w:sz w:val="24"/>
              </w:rPr>
            </w:pPr>
            <w:r>
              <w:rPr>
                <w:sz w:val="24"/>
              </w:rPr>
              <w:t>vol. 7, no. 2, </w:t>
            </w:r>
            <w:r>
              <w:rPr>
                <w:spacing w:val="-5"/>
                <w:sz w:val="24"/>
              </w:rPr>
              <w:t>pp.</w:t>
            </w:r>
          </w:p>
          <w:p>
            <w:pPr>
              <w:pStyle w:val="TableParagraph"/>
              <w:spacing w:line="275" w:lineRule="exact" w:before="2"/>
              <w:ind w:left="7" w:right="8"/>
              <w:jc w:val="center"/>
              <w:rPr>
                <w:sz w:val="24"/>
              </w:rPr>
            </w:pPr>
            <w:r>
              <w:rPr>
                <w:sz w:val="24"/>
              </w:rPr>
              <w:t>328-343,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Oct.</w:t>
            </w:r>
          </w:p>
          <w:p>
            <w:pPr>
              <w:pStyle w:val="TableParagraph"/>
              <w:spacing w:line="265" w:lineRule="exact"/>
              <w:ind w:left="9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2022.</w:t>
            </w:r>
          </w:p>
        </w:tc>
        <w:tc>
          <w:tcPr>
            <w:tcW w:w="1916" w:type="dxa"/>
          </w:tcPr>
          <w:p>
            <w:pPr>
              <w:pStyle w:val="TableParagraph"/>
              <w:spacing w:line="242" w:lineRule="auto"/>
              <w:ind w:left="143" w:right="130" w:hanging="5"/>
              <w:rPr>
                <w:sz w:val="24"/>
              </w:rPr>
            </w:pPr>
            <w:r>
              <w:rPr>
                <w:sz w:val="24"/>
              </w:rPr>
              <w:t>Diponegoro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Law Review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(Sinta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2)</w:t>
            </w:r>
          </w:p>
        </w:tc>
      </w:tr>
      <w:tr>
        <w:trPr>
          <w:trHeight w:val="82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75" w:type="dxa"/>
          </w:tcPr>
          <w:p>
            <w:pPr>
              <w:pStyle w:val="TableParagraph"/>
              <w:tabs>
                <w:tab w:pos="1366" w:val="left" w:leader="none"/>
                <w:tab w:pos="1840" w:val="left" w:leader="none"/>
                <w:tab w:pos="3269" w:val="left" w:leader="none"/>
                <w:tab w:pos="4180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Protection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of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Performers’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Rights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in </w:t>
            </w:r>
            <w:r>
              <w:rPr>
                <w:sz w:val="24"/>
              </w:rPr>
              <w:t>Indonesian</w:t>
            </w:r>
            <w:r>
              <w:rPr>
                <w:spacing w:val="26"/>
                <w:sz w:val="24"/>
              </w:rPr>
              <w:t>  </w:t>
            </w:r>
            <w:r>
              <w:rPr>
                <w:sz w:val="24"/>
              </w:rPr>
              <w:t>Copyright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Law:</w:t>
            </w:r>
            <w:r>
              <w:rPr>
                <w:spacing w:val="29"/>
                <w:sz w:val="24"/>
              </w:rPr>
              <w:t>  </w:t>
            </w:r>
            <w:r>
              <w:rPr>
                <w:spacing w:val="-2"/>
                <w:sz w:val="24"/>
              </w:rPr>
              <w:t>Copyrighted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Uploaded 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YouTube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133" w:firstLine="120"/>
              <w:rPr>
                <w:sz w:val="24"/>
              </w:rPr>
            </w:pPr>
            <w:r>
              <w:rPr>
                <w:sz w:val="24"/>
              </w:rPr>
              <w:t>Sriwijaya Law Review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(Scopus)</w:t>
            </w:r>
          </w:p>
        </w:tc>
      </w:tr>
      <w:tr>
        <w:trPr>
          <w:trHeight w:val="1104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7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Rohingya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Aceh: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 Culture Play its Role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7" w:right="7"/>
              <w:jc w:val="center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5"/>
                <w:sz w:val="24"/>
              </w:rPr>
              <w:t>12,</w:t>
            </w:r>
          </w:p>
          <w:p>
            <w:pPr>
              <w:pStyle w:val="TableParagraph"/>
              <w:spacing w:before="2"/>
              <w:ind w:left="7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16" w:type="dxa"/>
          </w:tcPr>
          <w:p>
            <w:pPr>
              <w:pStyle w:val="TableParagraph"/>
              <w:ind w:left="201" w:right="196" w:firstLine="28"/>
              <w:jc w:val="both"/>
              <w:rPr>
                <w:sz w:val="24"/>
              </w:rPr>
            </w:pPr>
            <w:r>
              <w:rPr>
                <w:sz w:val="24"/>
              </w:rPr>
              <w:t>Journal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Law and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Sustainable </w:t>
            </w:r>
            <w:r>
              <w:rPr>
                <w:spacing w:val="-2"/>
                <w:sz w:val="24"/>
              </w:rPr>
              <w:t>Development</w:t>
            </w:r>
          </w:p>
          <w:p>
            <w:pPr>
              <w:pStyle w:val="TableParagraph"/>
              <w:spacing w:line="261" w:lineRule="exact"/>
              <w:ind w:left="527"/>
              <w:rPr>
                <w:sz w:val="24"/>
              </w:rPr>
            </w:pPr>
            <w:r>
              <w:rPr>
                <w:spacing w:val="-2"/>
                <w:sz w:val="24"/>
              </w:rPr>
              <w:t>(Scopus)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7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urgency of protecting traditional knowledge of medicines as communal intellectual</w:t>
            </w:r>
            <w:r>
              <w:rPr>
                <w:spacing w:val="79"/>
                <w:w w:val="150"/>
                <w:sz w:val="24"/>
              </w:rPr>
              <w:t>  </w:t>
            </w:r>
            <w:r>
              <w:rPr>
                <w:sz w:val="24"/>
              </w:rPr>
              <w:t>property</w:t>
            </w:r>
            <w:r>
              <w:rPr>
                <w:spacing w:val="54"/>
                <w:sz w:val="24"/>
              </w:rPr>
              <w:t>  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 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  </w:t>
            </w:r>
            <w:r>
              <w:rPr>
                <w:spacing w:val="-4"/>
                <w:sz w:val="24"/>
              </w:rPr>
              <w:t>Aceh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community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no. 2,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16" w:type="dxa"/>
          </w:tcPr>
          <w:p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</w:rPr>
              <w:t>Jurnal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Geuthèë: </w:t>
            </w:r>
            <w:r>
              <w:rPr>
                <w:spacing w:val="-2"/>
                <w:sz w:val="24"/>
              </w:rPr>
              <w:t>Penelitian Multidisiplin</w:t>
            </w:r>
          </w:p>
          <w:p>
            <w:pPr>
              <w:pStyle w:val="TableParagraph"/>
              <w:spacing w:line="261" w:lineRule="exact"/>
              <w:ind w:left="31" w:right="31"/>
              <w:jc w:val="center"/>
              <w:rPr>
                <w:sz w:val="24"/>
              </w:rPr>
            </w:pPr>
            <w:r>
              <w:rPr>
                <w:sz w:val="24"/>
              </w:rPr>
              <w:t>(Sinta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5)</w:t>
            </w:r>
          </w:p>
        </w:tc>
      </w:tr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75" w:type="dxa"/>
          </w:tcPr>
          <w:p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Non-refoulement as’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Urf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 Muslim Societies.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7" w:right="6"/>
              <w:jc w:val="center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16" w:type="dxa"/>
          </w:tcPr>
          <w:p>
            <w:pPr>
              <w:pStyle w:val="TableParagraph"/>
              <w:ind w:left="239" w:right="226" w:hanging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Manchester </w:t>
            </w:r>
            <w:r>
              <w:rPr>
                <w:sz w:val="24"/>
              </w:rPr>
              <w:t>Journal of </w:t>
            </w:r>
            <w:r>
              <w:rPr>
                <w:spacing w:val="-2"/>
                <w:sz w:val="24"/>
              </w:rPr>
              <w:t>Transnational</w:t>
            </w:r>
          </w:p>
          <w:p>
            <w:pPr>
              <w:pStyle w:val="TableParagraph"/>
              <w:spacing w:line="274" w:lineRule="exact"/>
              <w:ind w:left="31" w:right="18"/>
              <w:jc w:val="center"/>
              <w:rPr>
                <w:sz w:val="24"/>
              </w:rPr>
            </w:pPr>
            <w:r>
              <w:rPr>
                <w:sz w:val="24"/>
              </w:rPr>
              <w:t>Islamic Law &amp; Practice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(Scopus)</w:t>
            </w:r>
          </w:p>
        </w:tc>
      </w:tr>
      <w:tr>
        <w:trPr>
          <w:trHeight w:val="1382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75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Legal protection of traditional medicine knowledge as intellectual property of North Aceh communities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Vol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16" w:type="dxa"/>
          </w:tcPr>
          <w:p>
            <w:pPr>
              <w:pStyle w:val="TableParagraph"/>
              <w:ind w:left="31" w:right="17"/>
              <w:jc w:val="center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Mary Journal of </w:t>
            </w:r>
            <w:r>
              <w:rPr>
                <w:spacing w:val="-2"/>
                <w:sz w:val="24"/>
              </w:rPr>
              <w:t>Intellectual</w:t>
            </w:r>
          </w:p>
          <w:p>
            <w:pPr>
              <w:pStyle w:val="TableParagraph"/>
              <w:spacing w:line="274" w:lineRule="exact"/>
              <w:ind w:left="527" w:right="519" w:firstLine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Property (Scopus)</w:t>
            </w:r>
          </w:p>
        </w:tc>
      </w:tr>
      <w:tr>
        <w:trPr>
          <w:trHeight w:val="825" w:hRule="atLeast"/>
        </w:trPr>
        <w:tc>
          <w:tcPr>
            <w:tcW w:w="711" w:type="dxa"/>
          </w:tcPr>
          <w:p>
            <w:pPr>
              <w:pStyle w:val="TableParagraph"/>
              <w:spacing w:line="268" w:lineRule="exact"/>
              <w:ind w:left="13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75" w:type="dxa"/>
          </w:tcPr>
          <w:p>
            <w:pPr>
              <w:pStyle w:val="TableParagraph"/>
              <w:tabs>
                <w:tab w:pos="637" w:val="left" w:leader="none"/>
                <w:tab w:pos="1692" w:val="left" w:leader="none"/>
                <w:tab w:pos="2761" w:val="left" w:leader="none"/>
                <w:tab w:pos="4175" w:val="left" w:leader="none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>Biopiracy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Framework </w:t>
            </w:r>
            <w:r>
              <w:rPr>
                <w:spacing w:val="-5"/>
                <w:sz w:val="24"/>
              </w:rPr>
              <w:t>for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Material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Transfer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Agreements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Indonesia</w:t>
            </w:r>
          </w:p>
        </w:tc>
        <w:tc>
          <w:tcPr>
            <w:tcW w:w="2070" w:type="dxa"/>
          </w:tcPr>
          <w:p>
            <w:pPr>
              <w:pStyle w:val="TableParagraph"/>
              <w:spacing w:line="268" w:lineRule="exact"/>
              <w:ind w:left="9" w:right="3"/>
              <w:jc w:val="center"/>
              <w:rPr>
                <w:sz w:val="24"/>
              </w:rPr>
            </w:pPr>
            <w:r>
              <w:rPr>
                <w:sz w:val="24"/>
              </w:rPr>
              <w:t>Vol.20 No.1.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2024</w:t>
            </w:r>
          </w:p>
        </w:tc>
        <w:tc>
          <w:tcPr>
            <w:tcW w:w="1916" w:type="dxa"/>
          </w:tcPr>
          <w:p>
            <w:pPr>
              <w:pStyle w:val="TableParagraph"/>
              <w:spacing w:line="237" w:lineRule="auto"/>
              <w:ind w:left="201" w:right="186" w:firstLine="148"/>
              <w:rPr>
                <w:sz w:val="24"/>
              </w:rPr>
            </w:pPr>
            <w:r>
              <w:rPr>
                <w:sz w:val="24"/>
              </w:rPr>
              <w:t>Law Reform Undip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(Scopus)</w:t>
            </w:r>
          </w:p>
        </w:tc>
      </w:tr>
    </w:tbl>
    <w:p>
      <w:pPr>
        <w:spacing w:line="240" w:lineRule="auto" w:before="28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37" w:lineRule="auto" w:before="0" w:after="0"/>
        <w:ind w:left="620" w:right="609" w:hanging="360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Penyampaian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Makalah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Secara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pada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Pertemuan/Seminar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Ilmiah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dalam 10 Tahun Terakhir</w:t>
      </w: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598"/>
        <w:gridCol w:w="4221"/>
        <w:gridCol w:w="1671"/>
      </w:tblGrid>
      <w:tr>
        <w:trPr>
          <w:trHeight w:val="508" w:hRule="atLeast"/>
        </w:trPr>
        <w:tc>
          <w:tcPr>
            <w:tcW w:w="7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/>
              <w:ind w:left="13" w:right="12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25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/>
              <w:ind w:left="537"/>
              <w:rPr>
                <w:sz w:val="22"/>
              </w:rPr>
            </w:pPr>
            <w:r>
              <w:rPr>
                <w:sz w:val="22"/>
              </w:rPr>
              <w:t>Nama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Pertemuan</w:t>
            </w:r>
          </w:p>
          <w:p>
            <w:pPr>
              <w:pStyle w:val="TableParagraph"/>
              <w:spacing w:line="238" w:lineRule="exact" w:before="1"/>
              <w:ind w:left="614"/>
              <w:rPr>
                <w:sz w:val="22"/>
              </w:rPr>
            </w:pPr>
            <w:r>
              <w:rPr>
                <w:spacing w:val="-2"/>
                <w:sz w:val="22"/>
              </w:rPr>
              <w:t>Ilmiah/Seminar</w:t>
            </w:r>
          </w:p>
        </w:tc>
        <w:tc>
          <w:tcPr>
            <w:tcW w:w="422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/>
              <w:ind w:left="1219"/>
              <w:rPr>
                <w:sz w:val="22"/>
              </w:rPr>
            </w:pPr>
            <w:r>
              <w:rPr>
                <w:sz w:val="22"/>
              </w:rPr>
              <w:t>Judul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Artikel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Ilmiah</w:t>
            </w:r>
          </w:p>
        </w:tc>
        <w:tc>
          <w:tcPr>
            <w:tcW w:w="167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9" w:lineRule="exact"/>
              <w:ind w:left="16"/>
              <w:jc w:val="center"/>
              <w:rPr>
                <w:sz w:val="22"/>
              </w:rPr>
            </w:pPr>
            <w:r>
              <w:rPr>
                <w:sz w:val="22"/>
              </w:rPr>
              <w:t>Waktu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dan</w:t>
            </w:r>
          </w:p>
          <w:p>
            <w:pPr>
              <w:pStyle w:val="TableParagraph"/>
              <w:spacing w:line="238" w:lineRule="exact" w:before="1"/>
              <w:ind w:left="16" w:right="10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Tempat</w:t>
            </w:r>
          </w:p>
        </w:tc>
      </w:tr>
      <w:tr>
        <w:trPr>
          <w:trHeight w:val="757" w:hRule="atLeast"/>
        </w:trPr>
        <w:tc>
          <w:tcPr>
            <w:tcW w:w="7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259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auto"/>
              <w:ind w:right="137"/>
              <w:rPr>
                <w:sz w:val="22"/>
              </w:rPr>
            </w:pPr>
            <w:r>
              <w:rPr>
                <w:sz w:val="22"/>
              </w:rPr>
              <w:t>Pemateri dalam International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Conferences: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APHKI</w:t>
            </w:r>
          </w:p>
        </w:tc>
        <w:tc>
          <w:tcPr>
            <w:tcW w:w="4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Traditional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Geographical </w:t>
            </w:r>
            <w:r>
              <w:rPr>
                <w:spacing w:val="-2"/>
                <w:sz w:val="22"/>
              </w:rPr>
              <w:t>indication</w:t>
            </w:r>
          </w:p>
        </w:tc>
        <w:tc>
          <w:tcPr>
            <w:tcW w:w="16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37" w:lineRule="auto"/>
              <w:ind w:left="109" w:right="360"/>
              <w:rPr>
                <w:sz w:val="22"/>
              </w:rPr>
            </w:pPr>
            <w:r>
              <w:rPr>
                <w:sz w:val="22"/>
              </w:rPr>
              <w:t>Agutus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2023, USU Medan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2598" w:type="dxa"/>
          </w:tcPr>
          <w:p>
            <w:pPr>
              <w:pStyle w:val="TableParagraph"/>
              <w:ind w:right="137"/>
              <w:rPr>
                <w:sz w:val="22"/>
              </w:rPr>
            </w:pPr>
            <w:r>
              <w:rPr>
                <w:sz w:val="22"/>
              </w:rPr>
              <w:t>Pemateri dalam International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Conferences: IPIRA Fouth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130"/>
              <w:rPr>
                <w:sz w:val="24"/>
              </w:rPr>
            </w:pPr>
            <w:r>
              <w:rPr>
                <w:sz w:val="24"/>
              </w:rPr>
              <w:t>Traditional Knowledge of Coffee Farmers as Intellectual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Community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Bener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Meriah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Regency,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Aceh</w:t>
            </w:r>
          </w:p>
        </w:tc>
        <w:tc>
          <w:tcPr>
            <w:tcW w:w="1671" w:type="dxa"/>
          </w:tcPr>
          <w:p>
            <w:pPr>
              <w:pStyle w:val="TableParagraph"/>
              <w:spacing w:line="242" w:lineRule="auto"/>
              <w:ind w:left="109" w:right="330"/>
              <w:rPr>
                <w:sz w:val="22"/>
              </w:rPr>
            </w:pPr>
            <w:r>
              <w:rPr>
                <w:sz w:val="22"/>
              </w:rPr>
              <w:t>2022,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Daring, </w:t>
            </w:r>
            <w:r>
              <w:rPr>
                <w:spacing w:val="-2"/>
                <w:sz w:val="22"/>
              </w:rPr>
              <w:t>Singapore</w:t>
            </w:r>
          </w:p>
        </w:tc>
      </w:tr>
      <w:tr>
        <w:trPr>
          <w:trHeight w:val="508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259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dalam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International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2"/>
                <w:sz w:val="22"/>
              </w:rPr>
              <w:t>Conferences:</w:t>
            </w:r>
          </w:p>
        </w:tc>
        <w:tc>
          <w:tcPr>
            <w:tcW w:w="4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Pengetahuan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Tradisional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April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2022,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Unram,</w:t>
            </w:r>
          </w:p>
        </w:tc>
      </w:tr>
    </w:tbl>
    <w:p>
      <w:pPr>
        <w:spacing w:after="0" w:line="238" w:lineRule="exact"/>
        <w:rPr>
          <w:sz w:val="22"/>
        </w:rPr>
        <w:sectPr>
          <w:type w:val="continuous"/>
          <w:pgSz w:w="12240" w:h="15840"/>
          <w:pgMar w:top="1420" w:bottom="1358" w:left="1180" w:right="1180"/>
        </w:sect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2598"/>
        <w:gridCol w:w="4221"/>
        <w:gridCol w:w="1671"/>
      </w:tblGrid>
      <w:tr>
        <w:trPr>
          <w:trHeight w:val="254" w:hRule="atLeast"/>
        </w:trPr>
        <w:tc>
          <w:tcPr>
            <w:tcW w:w="71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98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APHKI</w:t>
            </w:r>
          </w:p>
        </w:tc>
        <w:tc>
          <w:tcPr>
            <w:tcW w:w="422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34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Lombok</w:t>
            </w:r>
          </w:p>
        </w:tc>
      </w:tr>
      <w:tr>
        <w:trPr>
          <w:trHeight w:val="1152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IEOM Conference Roma</w:t>
            </w:r>
          </w:p>
        </w:tc>
        <w:tc>
          <w:tcPr>
            <w:tcW w:w="4221" w:type="dxa"/>
          </w:tcPr>
          <w:p>
            <w:pPr>
              <w:pStyle w:val="TableParagraph"/>
              <w:spacing w:line="276" w:lineRule="auto"/>
              <w:ind w:left="109" w:right="91"/>
              <w:jc w:val="both"/>
              <w:rPr>
                <w:sz w:val="24"/>
              </w:rPr>
            </w:pPr>
            <w:r>
              <w:rPr>
                <w:sz w:val="24"/>
              </w:rPr>
              <w:t>An Investigation of Biodiversity and Genetic Resources: The Importance of Legal Protection in Indonesia</w:t>
            </w:r>
          </w:p>
        </w:tc>
        <w:tc>
          <w:tcPr>
            <w:tcW w:w="1671" w:type="dxa"/>
          </w:tcPr>
          <w:p>
            <w:pPr>
              <w:pStyle w:val="TableParagraph"/>
              <w:spacing w:line="237" w:lineRule="auto"/>
              <w:ind w:left="109" w:right="330"/>
              <w:rPr>
                <w:sz w:val="22"/>
              </w:rPr>
            </w:pPr>
            <w:r>
              <w:rPr>
                <w:sz w:val="22"/>
              </w:rPr>
              <w:t>2021,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Daring, </w:t>
            </w:r>
            <w:r>
              <w:rPr>
                <w:spacing w:val="-4"/>
                <w:sz w:val="22"/>
              </w:rPr>
              <w:t>Roma</w:t>
            </w:r>
          </w:p>
        </w:tc>
      </w:tr>
      <w:tr>
        <w:trPr>
          <w:trHeight w:val="1079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2598" w:type="dxa"/>
          </w:tcPr>
          <w:p>
            <w:pPr>
              <w:pStyle w:val="TableParagraph"/>
              <w:ind w:right="137"/>
              <w:rPr>
                <w:sz w:val="22"/>
              </w:rPr>
            </w:pPr>
            <w:r>
              <w:rPr>
                <w:sz w:val="22"/>
              </w:rPr>
              <w:t>Pemateri dalam International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Conferences: IPIRA Third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The Potential For The Protection Of The Aceh's Community Handscraft As A Geographic Indication In Indonesia</w:t>
            </w:r>
          </w:p>
        </w:tc>
        <w:tc>
          <w:tcPr>
            <w:tcW w:w="1671" w:type="dxa"/>
          </w:tcPr>
          <w:p>
            <w:pPr>
              <w:pStyle w:val="TableParagraph"/>
              <w:spacing w:line="237" w:lineRule="auto"/>
              <w:ind w:left="109" w:right="330"/>
              <w:rPr>
                <w:sz w:val="22"/>
              </w:rPr>
            </w:pPr>
            <w:r>
              <w:rPr>
                <w:sz w:val="22"/>
              </w:rPr>
              <w:t>2021,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Daring, </w:t>
            </w:r>
            <w:r>
              <w:rPr>
                <w:spacing w:val="-2"/>
                <w:sz w:val="22"/>
              </w:rPr>
              <w:t>Texas</w:t>
            </w:r>
          </w:p>
        </w:tc>
      </w:tr>
      <w:tr>
        <w:trPr>
          <w:trHeight w:val="1012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2598" w:type="dxa"/>
          </w:tcPr>
          <w:p>
            <w:pPr>
              <w:pStyle w:val="TableParagraph"/>
              <w:ind w:right="137"/>
              <w:rPr>
                <w:sz w:val="22"/>
              </w:rPr>
            </w:pPr>
            <w:r>
              <w:rPr>
                <w:sz w:val="22"/>
              </w:rPr>
              <w:t>Pamateri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Kuliah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Umum Fakultas Hukum Universitas Tadulako,</w:t>
            </w:r>
          </w:p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Sulawesi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Utara</w:t>
            </w:r>
          </w:p>
        </w:tc>
        <w:tc>
          <w:tcPr>
            <w:tcW w:w="422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kekayaan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Intelektual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4"/>
                <w:sz w:val="24"/>
              </w:rPr>
              <w:t>Paten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10 </w:t>
            </w:r>
            <w:r>
              <w:rPr>
                <w:spacing w:val="-2"/>
                <w:sz w:val="22"/>
              </w:rPr>
              <w:t>Oktober</w:t>
            </w:r>
          </w:p>
          <w:p>
            <w:pPr>
              <w:pStyle w:val="TableParagraph"/>
              <w:spacing w:line="237" w:lineRule="auto" w:before="3"/>
              <w:ind w:left="109" w:right="208"/>
              <w:rPr>
                <w:sz w:val="22"/>
              </w:rPr>
            </w:pPr>
            <w:r>
              <w:rPr>
                <w:sz w:val="22"/>
              </w:rPr>
              <w:t>2021, Daring, Sulawesi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Utara</w:t>
            </w:r>
          </w:p>
        </w:tc>
      </w:tr>
      <w:tr>
        <w:trPr>
          <w:trHeight w:val="1080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2598" w:type="dxa"/>
          </w:tcPr>
          <w:p>
            <w:pPr>
              <w:pStyle w:val="TableParagraph"/>
              <w:ind w:right="137"/>
              <w:rPr>
                <w:sz w:val="22"/>
              </w:rPr>
            </w:pPr>
            <w:r>
              <w:rPr>
                <w:sz w:val="22"/>
              </w:rPr>
              <w:t>Pemateri dalam International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Conferences: IPIRA second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The Potential For The Protection Of The Aceh’s Community Handscraft As A Geographic Indication In Indonesia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2020,</w:t>
            </w:r>
          </w:p>
          <w:p>
            <w:pPr>
              <w:pStyle w:val="TableParagraph"/>
              <w:spacing w:before="1"/>
              <w:ind w:left="109" w:right="360"/>
              <w:rPr>
                <w:sz w:val="22"/>
              </w:rPr>
            </w:pPr>
            <w:r>
              <w:rPr>
                <w:spacing w:val="-2"/>
                <w:sz w:val="22"/>
              </w:rPr>
              <w:t>Universitas Indonesia, Jakarta</w:t>
            </w:r>
          </w:p>
        </w:tc>
      </w:tr>
      <w:tr>
        <w:trPr>
          <w:trHeight w:val="1473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</w:t>
            </w:r>
            <w:r>
              <w:rPr>
                <w:spacing w:val="-2"/>
                <w:sz w:val="22"/>
              </w:rPr>
              <w:t>Nasional</w:t>
            </w:r>
          </w:p>
        </w:tc>
        <w:tc>
          <w:tcPr>
            <w:tcW w:w="4221" w:type="dxa"/>
          </w:tcPr>
          <w:p>
            <w:pPr>
              <w:pStyle w:val="TableParagraph"/>
              <w:spacing w:line="276" w:lineRule="auto"/>
              <w:ind w:left="109" w:right="93"/>
              <w:jc w:val="both"/>
              <w:rPr>
                <w:sz w:val="24"/>
              </w:rPr>
            </w:pPr>
            <w:r>
              <w:rPr>
                <w:sz w:val="24"/>
              </w:rPr>
              <w:t>Peran Lembaga Adat Pawang Uteun (Panglima Hutan) Dalam Pengelolaan Dan Pelestarian Hutan Di Kecamatan Sawang Kabupaten Aceh Utara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2020,</w:t>
            </w:r>
          </w:p>
          <w:p>
            <w:pPr>
              <w:pStyle w:val="TableParagraph"/>
              <w:spacing w:before="1"/>
              <w:ind w:left="109" w:right="360"/>
              <w:rPr>
                <w:sz w:val="22"/>
              </w:rPr>
            </w:pPr>
            <w:r>
              <w:rPr>
                <w:spacing w:val="-2"/>
                <w:sz w:val="22"/>
              </w:rPr>
              <w:t>Universitas Pancasila, Jakarta</w:t>
            </w:r>
          </w:p>
        </w:tc>
      </w:tr>
      <w:tr>
        <w:trPr>
          <w:trHeight w:val="1353" w:hRule="atLeast"/>
        </w:trPr>
        <w:tc>
          <w:tcPr>
            <w:tcW w:w="711" w:type="dxa"/>
          </w:tcPr>
          <w:p>
            <w:pPr>
              <w:pStyle w:val="TableParagraph"/>
              <w:spacing w:line="244" w:lineRule="exact"/>
              <w:ind w:left="13" w:right="9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</w:t>
            </w:r>
            <w:r>
              <w:rPr>
                <w:spacing w:val="-2"/>
                <w:sz w:val="22"/>
              </w:rPr>
              <w:t>Nasional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Perlindungan Pengetahuan Tradisional Masyarakat Indonesia Di Bidang Obat- Obatan: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Perkembangan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Teknologi Industri Farmasi</w:t>
            </w:r>
          </w:p>
        </w:tc>
        <w:tc>
          <w:tcPr>
            <w:tcW w:w="1671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2019,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2"/>
                <w:sz w:val="22"/>
              </w:rPr>
              <w:t>UNAIR,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pacing w:val="-2"/>
                <w:sz w:val="22"/>
              </w:rPr>
              <w:t>Surabaya</w:t>
            </w:r>
          </w:p>
        </w:tc>
      </w:tr>
      <w:tr>
        <w:trPr>
          <w:trHeight w:val="1103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</w:t>
            </w:r>
            <w:r>
              <w:rPr>
                <w:spacing w:val="-2"/>
                <w:sz w:val="22"/>
              </w:rPr>
              <w:t>Nasional</w:t>
            </w:r>
          </w:p>
        </w:tc>
        <w:tc>
          <w:tcPr>
            <w:tcW w:w="4221" w:type="dxa"/>
          </w:tcPr>
          <w:p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The Existence of Keujruen Blang in the Management of Water Resources as Local</w:t>
            </w:r>
            <w:r>
              <w:rPr>
                <w:spacing w:val="38"/>
                <w:sz w:val="24"/>
              </w:rPr>
              <w:t>  </w:t>
            </w:r>
            <w:r>
              <w:rPr>
                <w:sz w:val="24"/>
              </w:rPr>
              <w:t>Wisdom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 </w:t>
            </w:r>
            <w:r>
              <w:rPr>
                <w:sz w:val="24"/>
              </w:rPr>
              <w:t>Rice</w:t>
            </w:r>
            <w:r>
              <w:rPr>
                <w:spacing w:val="42"/>
                <w:sz w:val="24"/>
              </w:rPr>
              <w:t>  </w:t>
            </w:r>
            <w:r>
              <w:rPr>
                <w:sz w:val="24"/>
              </w:rPr>
              <w:t>Farming</w:t>
            </w:r>
            <w:r>
              <w:rPr>
                <w:spacing w:val="45"/>
                <w:sz w:val="24"/>
              </w:rPr>
              <w:t>  </w:t>
            </w:r>
            <w:r>
              <w:rPr>
                <w:spacing w:val="-5"/>
                <w:sz w:val="24"/>
              </w:rPr>
              <w:t>in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Sawang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Sub-</w:t>
            </w:r>
            <w:r>
              <w:rPr>
                <w:spacing w:val="-2"/>
                <w:sz w:val="24"/>
              </w:rPr>
              <w:t>District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2018,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MICOsh</w:t>
            </w:r>
          </w:p>
          <w:p>
            <w:pPr>
              <w:pStyle w:val="TableParagraph"/>
              <w:spacing w:before="2"/>
              <w:ind w:left="109" w:right="330"/>
              <w:rPr>
                <w:sz w:val="22"/>
              </w:rPr>
            </w:pPr>
            <w:r>
              <w:rPr>
                <w:spacing w:val="-2"/>
                <w:sz w:val="22"/>
              </w:rPr>
              <w:t>Unimal, Lhoseumawe</w:t>
            </w:r>
          </w:p>
        </w:tc>
      </w:tr>
      <w:tr>
        <w:trPr>
          <w:trHeight w:val="762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Internasional Tuanku</w:t>
            </w:r>
          </w:p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Jaafar</w:t>
            </w:r>
          </w:p>
        </w:tc>
        <w:tc>
          <w:tcPr>
            <w:tcW w:w="4221" w:type="dxa"/>
          </w:tcPr>
          <w:p>
            <w:pPr>
              <w:pStyle w:val="TableParagraph"/>
              <w:spacing w:line="242" w:lineRule="auto"/>
              <w:ind w:left="109"/>
              <w:rPr>
                <w:sz w:val="22"/>
              </w:rPr>
            </w:pPr>
            <w:r>
              <w:rPr>
                <w:sz w:val="22"/>
              </w:rPr>
              <w:t>Penerapan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Non-Refoulement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dalam Penanganan Pengungsi di Aceh</w:t>
            </w:r>
          </w:p>
        </w:tc>
        <w:tc>
          <w:tcPr>
            <w:tcW w:w="1671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2017,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UKM,</w:t>
            </w:r>
          </w:p>
          <w:p>
            <w:pPr>
              <w:pStyle w:val="TableParagraph"/>
              <w:spacing w:line="250" w:lineRule="atLeast"/>
              <w:ind w:left="109" w:right="201"/>
              <w:rPr>
                <w:sz w:val="22"/>
              </w:rPr>
            </w:pPr>
            <w:r>
              <w:rPr>
                <w:sz w:val="22"/>
              </w:rPr>
              <w:t>Kuala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Lumpur, </w:t>
            </w:r>
            <w:r>
              <w:rPr>
                <w:spacing w:val="-2"/>
                <w:sz w:val="22"/>
              </w:rPr>
              <w:t>Malaysia</w:t>
            </w:r>
          </w:p>
        </w:tc>
      </w:tr>
      <w:tr>
        <w:trPr>
          <w:trHeight w:val="758" w:hRule="atLeast"/>
        </w:trPr>
        <w:tc>
          <w:tcPr>
            <w:tcW w:w="711" w:type="dxa"/>
          </w:tcPr>
          <w:p>
            <w:pPr>
              <w:pStyle w:val="TableParagraph"/>
              <w:spacing w:line="245" w:lineRule="exact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259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Internasional ADIC</w:t>
            </w:r>
          </w:p>
        </w:tc>
        <w:tc>
          <w:tcPr>
            <w:tcW w:w="422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Perlindungan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masyarakat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Indonesia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dalam</w:t>
            </w:r>
          </w:p>
          <w:p>
            <w:pPr>
              <w:pStyle w:val="TableParagraph"/>
              <w:spacing w:line="250" w:lineRule="atLeast"/>
              <w:ind w:left="109" w:right="130"/>
              <w:rPr>
                <w:sz w:val="22"/>
              </w:rPr>
            </w:pPr>
            <w:r>
              <w:rPr>
                <w:sz w:val="22"/>
              </w:rPr>
              <w:t>pemanfaatan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pengetahuan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tradisional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671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2014,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Kuala</w:t>
            </w:r>
          </w:p>
          <w:p>
            <w:pPr>
              <w:pStyle w:val="TableParagraph"/>
              <w:spacing w:line="250" w:lineRule="atLeast"/>
              <w:ind w:left="109" w:right="741"/>
              <w:rPr>
                <w:sz w:val="22"/>
              </w:rPr>
            </w:pPr>
            <w:r>
              <w:rPr>
                <w:spacing w:val="-2"/>
                <w:sz w:val="22"/>
              </w:rPr>
              <w:t>Lumpur, Malaysia</w:t>
            </w:r>
          </w:p>
        </w:tc>
      </w:tr>
      <w:tr>
        <w:trPr>
          <w:trHeight w:val="758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13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Internasional Tuanku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Jaafar</w:t>
            </w:r>
          </w:p>
        </w:tc>
        <w:tc>
          <w:tcPr>
            <w:tcW w:w="4221" w:type="dxa"/>
          </w:tcPr>
          <w:p>
            <w:pPr>
              <w:pStyle w:val="TableParagraph"/>
              <w:spacing w:line="237" w:lineRule="auto"/>
              <w:ind w:left="109" w:right="16"/>
              <w:rPr>
                <w:sz w:val="22"/>
              </w:rPr>
            </w:pPr>
            <w:r>
              <w:rPr>
                <w:sz w:val="22"/>
              </w:rPr>
              <w:t>Pelaksanaan prinsip Akses dan Benefit Sharing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Perlindungan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Kenakeragaman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Hayati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671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2013,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UKM,</w:t>
            </w:r>
          </w:p>
          <w:p>
            <w:pPr>
              <w:pStyle w:val="TableParagraph"/>
              <w:spacing w:line="254" w:lineRule="exact"/>
              <w:ind w:left="109" w:right="201"/>
              <w:rPr>
                <w:sz w:val="22"/>
              </w:rPr>
            </w:pPr>
            <w:r>
              <w:rPr>
                <w:sz w:val="22"/>
              </w:rPr>
              <w:t>Kuala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Lumpur, </w:t>
            </w:r>
            <w:r>
              <w:rPr>
                <w:spacing w:val="-2"/>
                <w:sz w:val="22"/>
              </w:rPr>
              <w:t>Malaysia</w:t>
            </w:r>
          </w:p>
        </w:tc>
      </w:tr>
      <w:tr>
        <w:trPr>
          <w:trHeight w:val="758" w:hRule="atLeast"/>
        </w:trPr>
        <w:tc>
          <w:tcPr>
            <w:tcW w:w="711" w:type="dxa"/>
          </w:tcPr>
          <w:p>
            <w:pPr>
              <w:pStyle w:val="TableParagraph"/>
              <w:spacing w:line="249" w:lineRule="exact"/>
              <w:ind w:left="13" w:right="13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14</w:t>
            </w:r>
          </w:p>
        </w:tc>
        <w:tc>
          <w:tcPr>
            <w:tcW w:w="2598" w:type="dxa"/>
          </w:tcPr>
          <w:p>
            <w:pPr>
              <w:pStyle w:val="TableParagraph"/>
              <w:spacing w:line="237" w:lineRule="auto"/>
              <w:rPr>
                <w:sz w:val="22"/>
              </w:rPr>
            </w:pPr>
            <w:r>
              <w:rPr>
                <w:sz w:val="22"/>
              </w:rPr>
              <w:t>Pemateri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seminar </w:t>
            </w:r>
            <w:r>
              <w:rPr>
                <w:spacing w:val="-2"/>
                <w:sz w:val="22"/>
              </w:rPr>
              <w:t>Internasional</w:t>
            </w:r>
          </w:p>
        </w:tc>
        <w:tc>
          <w:tcPr>
            <w:tcW w:w="4221" w:type="dxa"/>
          </w:tcPr>
          <w:p>
            <w:pPr>
              <w:pStyle w:val="TableParagraph"/>
              <w:spacing w:line="237" w:lineRule="auto"/>
              <w:ind w:left="109"/>
              <w:rPr>
                <w:sz w:val="22"/>
              </w:rPr>
            </w:pPr>
            <w:r>
              <w:rPr>
                <w:sz w:val="22"/>
              </w:rPr>
              <w:t>Penerapan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Prinsip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Akses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Benefit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Sharing di Indonesia dalam kerangka Convention on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Biological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Diversity</w:t>
            </w:r>
          </w:p>
        </w:tc>
        <w:tc>
          <w:tcPr>
            <w:tcW w:w="1671" w:type="dxa"/>
          </w:tcPr>
          <w:p>
            <w:pPr>
              <w:pStyle w:val="TableParagraph"/>
              <w:spacing w:line="237" w:lineRule="auto"/>
              <w:ind w:left="109" w:right="262"/>
              <w:rPr>
                <w:sz w:val="22"/>
              </w:rPr>
            </w:pPr>
            <w:r>
              <w:rPr>
                <w:sz w:val="22"/>
              </w:rPr>
              <w:t>2011,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Unsyiah Banda Aceh</w:t>
            </w:r>
          </w:p>
        </w:tc>
      </w:tr>
    </w:tbl>
    <w:p>
      <w:pPr>
        <w:spacing w:line="240" w:lineRule="auto" w:before="2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86" w:val="left" w:leader="none"/>
        </w:tabs>
        <w:spacing w:line="240" w:lineRule="auto" w:before="1" w:after="0"/>
        <w:ind w:left="686" w:right="0" w:hanging="359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Penulisan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Buku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Tahun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Terakhir</w:t>
      </w:r>
    </w:p>
    <w:tbl>
      <w:tblPr>
        <w:tblW w:w="0" w:type="auto"/>
        <w:jc w:val="left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4437"/>
        <w:gridCol w:w="1229"/>
        <w:gridCol w:w="1651"/>
      </w:tblGrid>
      <w:tr>
        <w:trPr>
          <w:trHeight w:val="273" w:hRule="atLeast"/>
        </w:trPr>
        <w:tc>
          <w:tcPr>
            <w:tcW w:w="1229" w:type="dxa"/>
          </w:tcPr>
          <w:p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4437" w:type="dxa"/>
          </w:tcPr>
          <w:p>
            <w:pPr>
              <w:pStyle w:val="TableParagraph"/>
              <w:spacing w:line="25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4"/>
                <w:sz w:val="24"/>
              </w:rPr>
              <w:t>Buku</w:t>
            </w:r>
          </w:p>
        </w:tc>
        <w:tc>
          <w:tcPr>
            <w:tcW w:w="1229" w:type="dxa"/>
          </w:tcPr>
          <w:p>
            <w:pPr>
              <w:pStyle w:val="TableParagraph"/>
              <w:spacing w:line="253" w:lineRule="exact"/>
              <w:ind w:left="302"/>
              <w:rPr>
                <w:sz w:val="24"/>
              </w:rPr>
            </w:pPr>
            <w:r>
              <w:rPr>
                <w:spacing w:val="-2"/>
                <w:sz w:val="24"/>
              </w:rPr>
              <w:t>Tahun</w:t>
            </w:r>
          </w:p>
        </w:tc>
        <w:tc>
          <w:tcPr>
            <w:tcW w:w="1651" w:type="dxa"/>
          </w:tcPr>
          <w:p>
            <w:pPr>
              <w:pStyle w:val="TableParagraph"/>
              <w:spacing w:line="253" w:lineRule="exact"/>
              <w:ind w:left="427"/>
              <w:rPr>
                <w:sz w:val="24"/>
              </w:rPr>
            </w:pPr>
            <w:r>
              <w:rPr>
                <w:spacing w:val="-2"/>
                <w:sz w:val="24"/>
              </w:rPr>
              <w:t>Penerbit</w:t>
            </w:r>
          </w:p>
        </w:tc>
      </w:tr>
    </w:tbl>
    <w:p>
      <w:pPr>
        <w:spacing w:after="0" w:line="253" w:lineRule="exact"/>
        <w:rPr>
          <w:sz w:val="24"/>
        </w:rPr>
        <w:sectPr>
          <w:type w:val="continuous"/>
          <w:pgSz w:w="12240" w:h="15840"/>
          <w:pgMar w:top="1420" w:bottom="1505" w:left="1180" w:right="1180"/>
        </w:sectPr>
      </w:pPr>
    </w:p>
    <w:tbl>
      <w:tblPr>
        <w:tblW w:w="0" w:type="auto"/>
        <w:jc w:val="left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4437"/>
        <w:gridCol w:w="1229"/>
        <w:gridCol w:w="1651"/>
      </w:tblGrid>
      <w:tr>
        <w:trPr>
          <w:trHeight w:val="830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7" w:type="dxa"/>
          </w:tcPr>
          <w:p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Perdata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5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2014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130" w:firstLine="4"/>
              <w:rPr>
                <w:sz w:val="24"/>
              </w:rPr>
            </w:pPr>
            <w:r>
              <w:rPr>
                <w:sz w:val="24"/>
              </w:rPr>
              <w:t>Biena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Edukasi</w:t>
            </w:r>
          </w:p>
          <w:p>
            <w:pPr>
              <w:pStyle w:val="TableParagraph"/>
              <w:spacing w:line="274" w:lineRule="exact"/>
              <w:ind w:left="475" w:hanging="346"/>
              <w:rPr>
                <w:sz w:val="24"/>
              </w:rPr>
            </w:pPr>
            <w:r>
              <w:rPr>
                <w:spacing w:val="-2"/>
                <w:sz w:val="24"/>
              </w:rPr>
              <w:t>Lhokseumawe (ISBN)</w:t>
            </w:r>
          </w:p>
        </w:tc>
      </w:tr>
      <w:tr>
        <w:trPr>
          <w:trHeight w:val="825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7" w:type="dxa"/>
          </w:tcPr>
          <w:p>
            <w:pPr>
              <w:pStyle w:val="TableParagraph"/>
              <w:tabs>
                <w:tab w:pos="1027" w:val="left" w:leader="none"/>
                <w:tab w:pos="2269" w:val="left" w:leader="none"/>
                <w:tab w:pos="3735" w:val="left" w:leader="none"/>
              </w:tabs>
              <w:spacing w:line="237" w:lineRule="auto"/>
              <w:ind w:left="110" w:right="99"/>
              <w:rPr>
                <w:sz w:val="24"/>
              </w:rPr>
            </w:pPr>
            <w:r>
              <w:rPr>
                <w:spacing w:val="-2"/>
                <w:sz w:val="24"/>
              </w:rPr>
              <w:t>Akses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Terhadap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Biodiversiti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dalam </w:t>
            </w:r>
            <w:r>
              <w:rPr>
                <w:sz w:val="24"/>
              </w:rPr>
              <w:t>Pengaturan Internasional dan Indonesia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651" w:type="dxa"/>
          </w:tcPr>
          <w:p>
            <w:pPr>
              <w:pStyle w:val="TableParagraph"/>
              <w:spacing w:line="237" w:lineRule="auto"/>
              <w:ind w:left="130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 Press </w:t>
            </w:r>
            <w:r>
              <w:rPr>
                <w:spacing w:val="-2"/>
                <w:sz w:val="24"/>
              </w:rPr>
              <w:t>Lhokseumawe</w:t>
            </w:r>
          </w:p>
          <w:p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(ISBN)</w:t>
            </w:r>
          </w:p>
        </w:tc>
      </w:tr>
      <w:tr>
        <w:trPr>
          <w:trHeight w:val="830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Kekayaan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Intelektual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2015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130" w:firstLine="57"/>
              <w:rPr>
                <w:sz w:val="24"/>
              </w:rPr>
            </w:pPr>
            <w:r>
              <w:rPr>
                <w:sz w:val="24"/>
              </w:rPr>
              <w:t>Unimal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Press</w:t>
            </w:r>
          </w:p>
          <w:p>
            <w:pPr>
              <w:pStyle w:val="TableParagraph"/>
              <w:spacing w:line="274" w:lineRule="exact"/>
              <w:ind w:left="475" w:hanging="346"/>
              <w:rPr>
                <w:sz w:val="24"/>
              </w:rPr>
            </w:pPr>
            <w:r>
              <w:rPr>
                <w:spacing w:val="-2"/>
                <w:sz w:val="24"/>
              </w:rPr>
              <w:t>Lhokseumawe (ISBN)</w:t>
            </w:r>
          </w:p>
        </w:tc>
      </w:tr>
      <w:tr>
        <w:trPr>
          <w:trHeight w:val="1104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7" w:type="dxa"/>
          </w:tcPr>
          <w:p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Biodiversiti, Bioekonomi dan Bio Piracy: dalam Penggunaan Spesies Tanaman di </w:t>
            </w:r>
            <w:r>
              <w:rPr>
                <w:spacing w:val="-2"/>
                <w:sz w:val="24"/>
              </w:rPr>
              <w:t>Indonesia</w:t>
            </w:r>
          </w:p>
        </w:tc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651" w:type="dxa"/>
          </w:tcPr>
          <w:p>
            <w:pPr>
              <w:pStyle w:val="TableParagraph"/>
              <w:ind w:left="130" w:right="112" w:firstLine="8"/>
              <w:jc w:val="center"/>
              <w:rPr>
                <w:sz w:val="24"/>
              </w:rPr>
            </w:pPr>
            <w:r>
              <w:rPr>
                <w:sz w:val="24"/>
              </w:rPr>
              <w:t>Buku Unimal </w:t>
            </w:r>
            <w:r>
              <w:rPr>
                <w:spacing w:val="-2"/>
                <w:sz w:val="24"/>
              </w:rPr>
              <w:t>Press Lhokseumawe</w:t>
            </w:r>
          </w:p>
          <w:p>
            <w:pPr>
              <w:pStyle w:val="TableParagraph"/>
              <w:spacing w:line="264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(ISBN)</w:t>
            </w:r>
          </w:p>
        </w:tc>
      </w:tr>
      <w:tr>
        <w:trPr>
          <w:trHeight w:val="825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7" w:type="dxa"/>
          </w:tcPr>
          <w:p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4"/>
                <w:sz w:val="24"/>
              </w:rPr>
              <w:t>Adat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5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651" w:type="dxa"/>
          </w:tcPr>
          <w:p>
            <w:pPr>
              <w:pStyle w:val="TableParagraph"/>
              <w:spacing w:line="237" w:lineRule="auto"/>
              <w:ind w:left="130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 Press </w:t>
            </w:r>
            <w:r>
              <w:rPr>
                <w:spacing w:val="-2"/>
                <w:sz w:val="24"/>
              </w:rPr>
              <w:t>Lhokseumawe</w:t>
            </w:r>
          </w:p>
          <w:p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(ISBN)</w:t>
            </w:r>
          </w:p>
        </w:tc>
      </w:tr>
      <w:tr>
        <w:trPr>
          <w:trHeight w:val="830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7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Perdata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Internasional</w:t>
            </w:r>
          </w:p>
        </w:tc>
        <w:tc>
          <w:tcPr>
            <w:tcW w:w="1229" w:type="dxa"/>
          </w:tcPr>
          <w:p>
            <w:pPr>
              <w:pStyle w:val="TableParagraph"/>
              <w:spacing w:before="150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2016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130" w:firstLine="57"/>
              <w:rPr>
                <w:sz w:val="24"/>
              </w:rPr>
            </w:pPr>
            <w:r>
              <w:rPr>
                <w:sz w:val="24"/>
              </w:rPr>
              <w:t>Unimal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Press</w:t>
            </w:r>
          </w:p>
          <w:p>
            <w:pPr>
              <w:pStyle w:val="TableParagraph"/>
              <w:spacing w:line="274" w:lineRule="exact"/>
              <w:ind w:left="475" w:hanging="346"/>
              <w:rPr>
                <w:sz w:val="24"/>
              </w:rPr>
            </w:pPr>
            <w:r>
              <w:rPr>
                <w:spacing w:val="-2"/>
                <w:sz w:val="24"/>
              </w:rPr>
              <w:t>Lhokseumawe (ISBN)</w:t>
            </w:r>
          </w:p>
        </w:tc>
      </w:tr>
      <w:tr>
        <w:trPr>
          <w:trHeight w:val="825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7" w:type="dxa"/>
          </w:tcPr>
          <w:p>
            <w:pPr>
              <w:pStyle w:val="TableParagraph"/>
              <w:spacing w:before="145"/>
              <w:ind w:left="110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Acara </w:t>
            </w:r>
            <w:r>
              <w:rPr>
                <w:spacing w:val="-2"/>
                <w:sz w:val="24"/>
              </w:rPr>
              <w:t>Perdata</w:t>
            </w:r>
          </w:p>
        </w:tc>
        <w:tc>
          <w:tcPr>
            <w:tcW w:w="1229" w:type="dxa"/>
          </w:tcPr>
          <w:p>
            <w:pPr>
              <w:pStyle w:val="TableParagraph"/>
              <w:spacing w:before="145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2018</w:t>
            </w:r>
          </w:p>
        </w:tc>
        <w:tc>
          <w:tcPr>
            <w:tcW w:w="1651" w:type="dxa"/>
          </w:tcPr>
          <w:p>
            <w:pPr>
              <w:pStyle w:val="TableParagraph"/>
              <w:spacing w:line="237" w:lineRule="auto"/>
              <w:ind w:left="130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 Press </w:t>
            </w:r>
            <w:r>
              <w:rPr>
                <w:spacing w:val="-2"/>
                <w:sz w:val="24"/>
              </w:rPr>
              <w:t>Lhokseumawe</w:t>
            </w:r>
          </w:p>
          <w:p>
            <w:pPr>
              <w:pStyle w:val="TableParagraph"/>
              <w:spacing w:line="261" w:lineRule="exact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(ISBN)</w:t>
            </w:r>
          </w:p>
        </w:tc>
      </w:tr>
      <w:tr>
        <w:trPr>
          <w:trHeight w:val="830" w:hRule="atLeast"/>
        </w:trPr>
        <w:tc>
          <w:tcPr>
            <w:tcW w:w="1229" w:type="dxa"/>
          </w:tcPr>
          <w:p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437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Kearifan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dalam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penataan </w:t>
            </w:r>
            <w:r>
              <w:rPr>
                <w:spacing w:val="-4"/>
                <w:sz w:val="24"/>
              </w:rPr>
              <w:t>Ruang</w:t>
            </w:r>
          </w:p>
        </w:tc>
        <w:tc>
          <w:tcPr>
            <w:tcW w:w="1229" w:type="dxa"/>
          </w:tcPr>
          <w:p>
            <w:pPr>
              <w:pStyle w:val="TableParagraph"/>
              <w:spacing w:before="150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2019</w:t>
            </w:r>
          </w:p>
        </w:tc>
        <w:tc>
          <w:tcPr>
            <w:tcW w:w="1651" w:type="dxa"/>
          </w:tcPr>
          <w:p>
            <w:pPr>
              <w:pStyle w:val="TableParagraph"/>
              <w:spacing w:line="237" w:lineRule="auto"/>
              <w:ind w:left="130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Unimal Press </w:t>
            </w:r>
            <w:r>
              <w:rPr>
                <w:spacing w:val="-2"/>
                <w:sz w:val="24"/>
              </w:rPr>
              <w:t>Lhokseumawe</w:t>
            </w:r>
          </w:p>
          <w:p>
            <w:pPr>
              <w:pStyle w:val="TableParagraph"/>
              <w:spacing w:line="261" w:lineRule="exact" w:before="2"/>
              <w:ind w:left="1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(ISBN)</w:t>
            </w:r>
          </w:p>
        </w:tc>
      </w:tr>
      <w:tr>
        <w:trPr>
          <w:trHeight w:val="1468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7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Book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Chapter: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Kearifan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Lokal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Masyarakat Hukum Adat di Pesisir Kabupaten Aceh Utara dalam Mewujudkan Kedaulatan </w:t>
            </w:r>
            <w:r>
              <w:rPr>
                <w:spacing w:val="-2"/>
                <w:sz w:val="24"/>
              </w:rPr>
              <w:t>Pangan</w:t>
            </w:r>
          </w:p>
        </w:tc>
        <w:tc>
          <w:tcPr>
            <w:tcW w:w="1229" w:type="dxa"/>
          </w:tcPr>
          <w:p>
            <w:pPr>
              <w:pStyle w:val="TableParagraph"/>
              <w:spacing w:before="19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2020</w:t>
            </w:r>
          </w:p>
        </w:tc>
        <w:tc>
          <w:tcPr>
            <w:tcW w:w="1651" w:type="dxa"/>
          </w:tcPr>
          <w:p>
            <w:pPr>
              <w:pStyle w:val="TableParagraph"/>
              <w:spacing w:before="174"/>
              <w:ind w:left="187" w:right="161" w:hanging="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Lembaga </w:t>
            </w:r>
            <w:r>
              <w:rPr>
                <w:sz w:val="24"/>
              </w:rPr>
              <w:t>Studi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Hukum </w:t>
            </w:r>
            <w:r>
              <w:rPr>
                <w:spacing w:val="-2"/>
                <w:sz w:val="24"/>
              </w:rPr>
              <w:t>Indonesia, Jakarta</w:t>
            </w:r>
          </w:p>
        </w:tc>
      </w:tr>
      <w:tr>
        <w:trPr>
          <w:trHeight w:val="829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7" w:type="dxa"/>
          </w:tcPr>
          <w:p>
            <w:pPr>
              <w:pStyle w:val="TableParagraph"/>
              <w:spacing w:before="150"/>
              <w:ind w:left="110"/>
              <w:rPr>
                <w:sz w:val="24"/>
              </w:rPr>
            </w:pPr>
            <w:r>
              <w:rPr>
                <w:sz w:val="24"/>
              </w:rPr>
              <w:t>Hukum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Kekayaan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Intelektual</w:t>
            </w:r>
          </w:p>
        </w:tc>
        <w:tc>
          <w:tcPr>
            <w:tcW w:w="1229" w:type="dxa"/>
          </w:tcPr>
          <w:p>
            <w:pPr>
              <w:pStyle w:val="TableParagraph"/>
              <w:spacing w:before="150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2021</w:t>
            </w:r>
          </w:p>
        </w:tc>
        <w:tc>
          <w:tcPr>
            <w:tcW w:w="1651" w:type="dxa"/>
          </w:tcPr>
          <w:p>
            <w:pPr>
              <w:pStyle w:val="TableParagraph"/>
              <w:spacing w:line="268" w:lineRule="exact"/>
              <w:ind w:left="422" w:hanging="120"/>
              <w:rPr>
                <w:sz w:val="24"/>
              </w:rPr>
            </w:pPr>
            <w:r>
              <w:rPr>
                <w:sz w:val="24"/>
              </w:rPr>
              <w:t>Seva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Bumi</w:t>
            </w:r>
          </w:p>
          <w:p>
            <w:pPr>
              <w:pStyle w:val="TableParagraph"/>
              <w:spacing w:line="274" w:lineRule="exact"/>
              <w:ind w:left="125" w:firstLine="297"/>
              <w:rPr>
                <w:sz w:val="24"/>
              </w:rPr>
            </w:pPr>
            <w:r>
              <w:rPr>
                <w:spacing w:val="-2"/>
                <w:sz w:val="24"/>
              </w:rPr>
              <w:t>Persada, Lhokseumawe</w:t>
            </w:r>
          </w:p>
        </w:tc>
      </w:tr>
      <w:tr>
        <w:trPr>
          <w:trHeight w:val="1152" w:hRule="atLeast"/>
        </w:trPr>
        <w:tc>
          <w:tcPr>
            <w:tcW w:w="1229" w:type="dxa"/>
          </w:tcPr>
          <w:p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7" w:type="dxa"/>
          </w:tcPr>
          <w:p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Pengetahuan Tradisional dan Indikasi Geografis sebagai Kekayaan Intelektual Masyarakat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Aceh: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Pengelolaan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Potensi</w:t>
            </w:r>
          </w:p>
        </w:tc>
        <w:tc>
          <w:tcPr>
            <w:tcW w:w="1229" w:type="dxa"/>
          </w:tcPr>
          <w:p>
            <w:pPr>
              <w:pStyle w:val="TableParagraph"/>
              <w:spacing w:before="33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8" w:right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651" w:type="dxa"/>
          </w:tcPr>
          <w:p>
            <w:pPr>
              <w:pStyle w:val="TableParagraph"/>
              <w:spacing w:before="16"/>
              <w:ind w:left="163" w:right="145" w:hanging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Inara Publishing, </w:t>
            </w:r>
            <w:r>
              <w:rPr>
                <w:sz w:val="24"/>
              </w:rPr>
              <w:t>Malang,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Jawa </w:t>
            </w:r>
            <w:r>
              <w:rPr>
                <w:spacing w:val="-4"/>
                <w:sz w:val="24"/>
              </w:rPr>
              <w:t>Timur</w:t>
            </w:r>
          </w:p>
        </w:tc>
      </w:tr>
    </w:tbl>
    <w:p>
      <w:pPr>
        <w:spacing w:line="240" w:lineRule="auto" w:before="2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1" w:after="0"/>
        <w:ind w:left="619" w:right="0" w:hanging="359"/>
        <w:jc w:val="left"/>
        <w:rPr>
          <w:b/>
          <w:sz w:val="22"/>
        </w:rPr>
      </w:pPr>
      <w:r>
        <w:rPr>
          <w:b/>
          <w:spacing w:val="-2"/>
          <w:sz w:val="22"/>
        </w:rPr>
        <w:t>Pelatihan-Pelatihan</w:t>
      </w: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959"/>
        <w:gridCol w:w="1594"/>
        <w:gridCol w:w="1507"/>
      </w:tblGrid>
      <w:tr>
        <w:trPr>
          <w:trHeight w:val="254" w:hRule="atLeast"/>
        </w:trPr>
        <w:tc>
          <w:tcPr>
            <w:tcW w:w="523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5959" w:type="dxa"/>
          </w:tcPr>
          <w:p>
            <w:pPr>
              <w:pStyle w:val="TableParagraph"/>
              <w:spacing w:line="233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Nama</w:t>
            </w:r>
            <w:r>
              <w:rPr>
                <w:b/>
                <w:spacing w:val="-2"/>
                <w:sz w:val="22"/>
              </w:rPr>
              <w:t> Pelatihan/Workshop</w:t>
            </w:r>
          </w:p>
        </w:tc>
        <w:tc>
          <w:tcPr>
            <w:tcW w:w="1594" w:type="dxa"/>
          </w:tcPr>
          <w:p>
            <w:pPr>
              <w:pStyle w:val="TableParagraph"/>
              <w:spacing w:line="233" w:lineRule="exact" w:before="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Penyelenggara</w:t>
            </w:r>
          </w:p>
        </w:tc>
        <w:tc>
          <w:tcPr>
            <w:tcW w:w="1507" w:type="dxa"/>
          </w:tcPr>
          <w:p>
            <w:pPr>
              <w:pStyle w:val="TableParagraph"/>
              <w:spacing w:line="233" w:lineRule="exact" w:before="1"/>
              <w:ind w:left="11" w:right="2"/>
              <w:jc w:val="center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Tahun</w:t>
            </w:r>
          </w:p>
        </w:tc>
      </w:tr>
      <w:tr>
        <w:trPr>
          <w:trHeight w:val="758" w:hRule="atLeast"/>
        </w:trPr>
        <w:tc>
          <w:tcPr>
            <w:tcW w:w="52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595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Penyusunan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Kurukulum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Fakultas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Hukum</w:t>
            </w:r>
          </w:p>
        </w:tc>
        <w:tc>
          <w:tcPr>
            <w:tcW w:w="1594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>Universitas Malikusaleh</w:t>
            </w:r>
          </w:p>
        </w:tc>
        <w:tc>
          <w:tcPr>
            <w:tcW w:w="1507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2017</w:t>
            </w:r>
          </w:p>
        </w:tc>
      </w:tr>
      <w:tr>
        <w:trPr>
          <w:trHeight w:val="763" w:hRule="atLeast"/>
        </w:trPr>
        <w:tc>
          <w:tcPr>
            <w:tcW w:w="523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595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Auditor Mutu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Internal</w:t>
            </w:r>
          </w:p>
        </w:tc>
        <w:tc>
          <w:tcPr>
            <w:tcW w:w="15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Institut</w:t>
            </w:r>
          </w:p>
          <w:p>
            <w:pPr>
              <w:pStyle w:val="TableParagraph"/>
              <w:spacing w:line="250" w:lineRule="atLeast"/>
              <w:ind w:right="572"/>
              <w:rPr>
                <w:sz w:val="22"/>
              </w:rPr>
            </w:pPr>
            <w:r>
              <w:rPr>
                <w:spacing w:val="-2"/>
                <w:sz w:val="22"/>
              </w:rPr>
              <w:t>Pertanian Bogor</w:t>
            </w:r>
          </w:p>
        </w:tc>
        <w:tc>
          <w:tcPr>
            <w:tcW w:w="1507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type w:val="continuous"/>
          <w:pgSz w:w="12240" w:h="15840"/>
          <w:pgMar w:top="1420" w:bottom="1481" w:left="1180" w:right="1180"/>
        </w:sect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"/>
        <w:gridCol w:w="5959"/>
        <w:gridCol w:w="1594"/>
        <w:gridCol w:w="1507"/>
      </w:tblGrid>
      <w:tr>
        <w:trPr>
          <w:trHeight w:val="254" w:hRule="atLeast"/>
        </w:trPr>
        <w:tc>
          <w:tcPr>
            <w:tcW w:w="52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959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9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0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1262" w:hRule="atLeast"/>
        </w:trPr>
        <w:tc>
          <w:tcPr>
            <w:tcW w:w="523" w:type="dxa"/>
          </w:tcPr>
          <w:p>
            <w:pPr>
              <w:pStyle w:val="TableParagraph"/>
              <w:spacing w:line="249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595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Pendidikan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Klinis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Hukum</w:t>
            </w:r>
          </w:p>
        </w:tc>
        <w:tc>
          <w:tcPr>
            <w:tcW w:w="1594" w:type="dxa"/>
          </w:tcPr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pacing w:val="-2"/>
                <w:sz w:val="22"/>
              </w:rPr>
              <w:t>Universitas </w:t>
            </w:r>
            <w:r>
              <w:rPr>
                <w:sz w:val="22"/>
              </w:rPr>
              <w:t>Syiah Kuala dan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Universitas </w:t>
            </w:r>
            <w:r>
              <w:rPr>
                <w:spacing w:val="-2"/>
                <w:sz w:val="22"/>
              </w:rPr>
              <w:t>Indonesia</w:t>
            </w:r>
          </w:p>
        </w:tc>
        <w:tc>
          <w:tcPr>
            <w:tcW w:w="1507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</w:tr>
      <w:tr>
        <w:trPr>
          <w:trHeight w:val="762" w:hRule="atLeast"/>
        </w:trPr>
        <w:tc>
          <w:tcPr>
            <w:tcW w:w="523" w:type="dxa"/>
          </w:tcPr>
          <w:p>
            <w:pPr>
              <w:pStyle w:val="TableParagraph"/>
              <w:spacing w:line="249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5959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Draf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Paten</w:t>
            </w:r>
          </w:p>
        </w:tc>
        <w:tc>
          <w:tcPr>
            <w:tcW w:w="15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Institut</w:t>
            </w:r>
          </w:p>
          <w:p>
            <w:pPr>
              <w:pStyle w:val="TableParagraph"/>
              <w:spacing w:line="250" w:lineRule="atLeast"/>
              <w:ind w:right="572"/>
              <w:rPr>
                <w:sz w:val="22"/>
              </w:rPr>
            </w:pPr>
            <w:r>
              <w:rPr>
                <w:spacing w:val="-2"/>
                <w:sz w:val="22"/>
              </w:rPr>
              <w:t>Teknologi Bandung</w:t>
            </w:r>
          </w:p>
        </w:tc>
        <w:tc>
          <w:tcPr>
            <w:tcW w:w="1507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2021</w:t>
            </w:r>
          </w:p>
        </w:tc>
      </w:tr>
      <w:tr>
        <w:trPr>
          <w:trHeight w:val="503" w:hRule="atLeast"/>
        </w:trPr>
        <w:tc>
          <w:tcPr>
            <w:tcW w:w="523" w:type="dxa"/>
          </w:tcPr>
          <w:p>
            <w:pPr>
              <w:pStyle w:val="TableParagraph"/>
              <w:spacing w:line="244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5959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Mediator</w:t>
            </w:r>
          </w:p>
        </w:tc>
        <w:tc>
          <w:tcPr>
            <w:tcW w:w="1594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Justitia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Center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pacing w:val="-2"/>
                <w:sz w:val="22"/>
              </w:rPr>
              <w:t>Jakarta</w:t>
            </w:r>
          </w:p>
        </w:tc>
        <w:tc>
          <w:tcPr>
            <w:tcW w:w="1507" w:type="dxa"/>
          </w:tcPr>
          <w:p>
            <w:pPr>
              <w:pStyle w:val="TableParagraph"/>
              <w:spacing w:line="24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523" w:type="dxa"/>
          </w:tcPr>
          <w:p>
            <w:pPr>
              <w:pStyle w:val="TableParagraph"/>
              <w:spacing w:line="234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59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Pendaftaran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Merek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Madrid</w:t>
            </w:r>
          </w:p>
        </w:tc>
        <w:tc>
          <w:tcPr>
            <w:tcW w:w="15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WIPO</w:t>
            </w:r>
          </w:p>
        </w:tc>
        <w:tc>
          <w:tcPr>
            <w:tcW w:w="1507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503" w:hRule="atLeast"/>
        </w:trPr>
        <w:tc>
          <w:tcPr>
            <w:tcW w:w="523" w:type="dxa"/>
          </w:tcPr>
          <w:p>
            <w:pPr>
              <w:pStyle w:val="TableParagraph"/>
              <w:spacing w:line="249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5959" w:type="dxa"/>
          </w:tcPr>
          <w:p>
            <w:pPr>
              <w:pStyle w:val="TableParagraph"/>
              <w:spacing w:line="250" w:lineRule="exact"/>
              <w:ind w:left="110" w:right="167"/>
              <w:rPr>
                <w:sz w:val="22"/>
              </w:rPr>
            </w:pPr>
            <w:r>
              <w:rPr>
                <w:sz w:val="22"/>
              </w:rPr>
              <w:t>Distance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Course: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Introduction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Patent Cooperation Treaty</w:t>
            </w:r>
          </w:p>
        </w:tc>
        <w:tc>
          <w:tcPr>
            <w:tcW w:w="1594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WIPO</w:t>
            </w:r>
          </w:p>
        </w:tc>
        <w:tc>
          <w:tcPr>
            <w:tcW w:w="1507" w:type="dxa"/>
          </w:tcPr>
          <w:p>
            <w:pPr>
              <w:pStyle w:val="TableParagraph"/>
              <w:spacing w:line="249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53" w:hRule="atLeast"/>
        </w:trPr>
        <w:tc>
          <w:tcPr>
            <w:tcW w:w="523" w:type="dxa"/>
          </w:tcPr>
          <w:p>
            <w:pPr>
              <w:pStyle w:val="TableParagraph"/>
              <w:spacing w:line="234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59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Pelatihan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Pendaftaran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Desain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Industri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melalui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Haque</w:t>
            </w:r>
          </w:p>
        </w:tc>
        <w:tc>
          <w:tcPr>
            <w:tcW w:w="15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WIPO</w:t>
            </w:r>
          </w:p>
        </w:tc>
        <w:tc>
          <w:tcPr>
            <w:tcW w:w="1507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54" w:hRule="atLeast"/>
        </w:trPr>
        <w:tc>
          <w:tcPr>
            <w:tcW w:w="523" w:type="dxa"/>
          </w:tcPr>
          <w:p>
            <w:pPr>
              <w:pStyle w:val="TableParagraph"/>
              <w:spacing w:line="234" w:lineRule="exact"/>
              <w:ind w:left="0" w:right="180"/>
              <w:jc w:val="center"/>
              <w:rPr>
                <w:sz w:val="22"/>
              </w:rPr>
            </w:pPr>
            <w:r>
              <w:rPr>
                <w:spacing w:val="-10"/>
                <w:sz w:val="22"/>
              </w:rPr>
              <w:t>9</w:t>
            </w:r>
          </w:p>
        </w:tc>
        <w:tc>
          <w:tcPr>
            <w:tcW w:w="59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e-Tutorial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Patent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(DL-</w:t>
            </w:r>
            <w:r>
              <w:rPr>
                <w:spacing w:val="-4"/>
                <w:sz w:val="22"/>
              </w:rPr>
              <w:t>177)</w:t>
            </w:r>
          </w:p>
        </w:tc>
        <w:tc>
          <w:tcPr>
            <w:tcW w:w="15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WIPO</w:t>
            </w:r>
          </w:p>
        </w:tc>
        <w:tc>
          <w:tcPr>
            <w:tcW w:w="1507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54" w:hRule="atLeast"/>
        </w:trPr>
        <w:tc>
          <w:tcPr>
            <w:tcW w:w="523" w:type="dxa"/>
          </w:tcPr>
          <w:p>
            <w:pPr>
              <w:pStyle w:val="TableParagraph"/>
              <w:spacing w:line="235" w:lineRule="exact"/>
              <w:ind w:left="0" w:right="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10</w:t>
            </w:r>
          </w:p>
        </w:tc>
        <w:tc>
          <w:tcPr>
            <w:tcW w:w="5959" w:type="dxa"/>
          </w:tcPr>
          <w:p>
            <w:pPr>
              <w:pStyle w:val="TableParagraph"/>
              <w:spacing w:line="235" w:lineRule="exact"/>
              <w:ind w:left="110"/>
              <w:rPr>
                <w:sz w:val="22"/>
              </w:rPr>
            </w:pPr>
            <w:r>
              <w:rPr>
                <w:sz w:val="22"/>
              </w:rPr>
              <w:t>Colloquium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WIPO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WTO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IP</w:t>
            </w:r>
          </w:p>
        </w:tc>
        <w:tc>
          <w:tcPr>
            <w:tcW w:w="1594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pacing w:val="-2"/>
                <w:sz w:val="22"/>
              </w:rPr>
              <w:t>WIPO-Geneva</w:t>
            </w:r>
          </w:p>
        </w:tc>
        <w:tc>
          <w:tcPr>
            <w:tcW w:w="1507" w:type="dxa"/>
          </w:tcPr>
          <w:p>
            <w:pPr>
              <w:pStyle w:val="TableParagraph"/>
              <w:spacing w:line="235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  <w:tr>
        <w:trPr>
          <w:trHeight w:val="253" w:hRule="atLeast"/>
        </w:trPr>
        <w:tc>
          <w:tcPr>
            <w:tcW w:w="523" w:type="dxa"/>
          </w:tcPr>
          <w:p>
            <w:pPr>
              <w:pStyle w:val="TableParagraph"/>
              <w:spacing w:line="234" w:lineRule="exact"/>
              <w:ind w:left="0" w:right="6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11</w:t>
            </w:r>
          </w:p>
        </w:tc>
        <w:tc>
          <w:tcPr>
            <w:tcW w:w="5959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General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Intellectual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Property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(version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5"/>
                <w:sz w:val="22"/>
              </w:rPr>
              <w:t>2)</w:t>
            </w:r>
          </w:p>
        </w:tc>
        <w:tc>
          <w:tcPr>
            <w:tcW w:w="1594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4"/>
                <w:sz w:val="22"/>
              </w:rPr>
              <w:t>WIPO</w:t>
            </w:r>
          </w:p>
        </w:tc>
        <w:tc>
          <w:tcPr>
            <w:tcW w:w="1507" w:type="dxa"/>
          </w:tcPr>
          <w:p>
            <w:pPr>
              <w:pStyle w:val="TableParagraph"/>
              <w:spacing w:line="234" w:lineRule="exact"/>
              <w:ind w:left="11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2024</w:t>
            </w:r>
          </w:p>
        </w:tc>
      </w:tr>
    </w:tbl>
    <w:p>
      <w:pPr>
        <w:spacing w:line="240" w:lineRule="auto" w:before="24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19" w:val="left" w:leader="none"/>
        </w:tabs>
        <w:spacing w:line="240" w:lineRule="auto" w:before="0" w:after="0"/>
        <w:ind w:left="619" w:right="0" w:hanging="359"/>
        <w:jc w:val="left"/>
        <w:rPr>
          <w:b/>
          <w:sz w:val="22"/>
        </w:rPr>
      </w:pPr>
      <w:r>
        <w:rPr>
          <w:b/>
          <w:sz w:val="22"/>
        </w:rPr>
        <w:t>Pengalaman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Saksi</w:t>
      </w:r>
      <w:r>
        <w:rPr>
          <w:b/>
          <w:spacing w:val="-6"/>
          <w:sz w:val="22"/>
        </w:rPr>
        <w:t> </w:t>
      </w:r>
      <w:r>
        <w:rPr>
          <w:b/>
          <w:spacing w:val="-4"/>
          <w:sz w:val="22"/>
        </w:rPr>
        <w:t>Ahli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3899"/>
        <w:gridCol w:w="2276"/>
        <w:gridCol w:w="2117"/>
      </w:tblGrid>
      <w:tr>
        <w:trPr>
          <w:trHeight w:val="253" w:hRule="atLeast"/>
        </w:trPr>
        <w:tc>
          <w:tcPr>
            <w:tcW w:w="639" w:type="dxa"/>
          </w:tcPr>
          <w:p>
            <w:pPr>
              <w:pStyle w:val="TableParagraph"/>
              <w:spacing w:line="234" w:lineRule="exact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899" w:type="dxa"/>
          </w:tcPr>
          <w:p>
            <w:pPr>
              <w:pStyle w:val="TableParagraph"/>
              <w:spacing w:line="234" w:lineRule="exact"/>
              <w:ind w:left="15" w:right="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Kegiatan</w:t>
            </w:r>
          </w:p>
        </w:tc>
        <w:tc>
          <w:tcPr>
            <w:tcW w:w="2276" w:type="dxa"/>
          </w:tcPr>
          <w:p>
            <w:pPr>
              <w:pStyle w:val="TableParagraph"/>
              <w:spacing w:line="234" w:lineRule="exact"/>
              <w:ind w:left="17" w:right="1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Institusi</w:t>
            </w:r>
          </w:p>
        </w:tc>
        <w:tc>
          <w:tcPr>
            <w:tcW w:w="2117" w:type="dxa"/>
          </w:tcPr>
          <w:p>
            <w:pPr>
              <w:pStyle w:val="TableParagraph"/>
              <w:spacing w:line="23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</w:tr>
      <w:tr>
        <w:trPr>
          <w:trHeight w:val="503" w:hRule="atLeast"/>
        </w:trPr>
        <w:tc>
          <w:tcPr>
            <w:tcW w:w="6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/>
              <w:ind w:right="72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Perkara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Jual Beli Kapal</w:t>
            </w:r>
          </w:p>
        </w:tc>
        <w:tc>
          <w:tcPr>
            <w:tcW w:w="227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Bireun</w:t>
            </w:r>
          </w:p>
        </w:tc>
        <w:tc>
          <w:tcPr>
            <w:tcW w:w="211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</w:tr>
      <w:tr>
        <w:trPr>
          <w:trHeight w:val="508" w:hRule="atLeast"/>
        </w:trPr>
        <w:tc>
          <w:tcPr>
            <w:tcW w:w="6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38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Perkara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Jual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Beli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Tanah</w:t>
            </w:r>
          </w:p>
        </w:tc>
        <w:tc>
          <w:tcPr>
            <w:tcW w:w="227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Bireuen</w:t>
            </w:r>
          </w:p>
        </w:tc>
        <w:tc>
          <w:tcPr>
            <w:tcW w:w="211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2018</w:t>
            </w:r>
          </w:p>
        </w:tc>
      </w:tr>
      <w:tr>
        <w:trPr>
          <w:trHeight w:val="503" w:hRule="atLeast"/>
        </w:trPr>
        <w:tc>
          <w:tcPr>
            <w:tcW w:w="6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/>
              <w:ind w:right="72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Perkara </w:t>
            </w:r>
            <w:r>
              <w:rPr>
                <w:spacing w:val="-2"/>
                <w:sz w:val="22"/>
              </w:rPr>
              <w:t>Perceraian</w:t>
            </w:r>
          </w:p>
        </w:tc>
        <w:tc>
          <w:tcPr>
            <w:tcW w:w="227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Mahkamah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Syariyah</w:t>
            </w:r>
          </w:p>
        </w:tc>
        <w:tc>
          <w:tcPr>
            <w:tcW w:w="211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2019</w:t>
            </w:r>
          </w:p>
        </w:tc>
      </w:tr>
      <w:tr>
        <w:trPr>
          <w:trHeight w:val="253" w:hRule="atLeast"/>
        </w:trPr>
        <w:tc>
          <w:tcPr>
            <w:tcW w:w="639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3899" w:type="dxa"/>
          </w:tcPr>
          <w:p>
            <w:pPr>
              <w:pStyle w:val="TableParagraph"/>
              <w:spacing w:line="234" w:lineRule="exact"/>
              <w:ind w:left="8" w:right="15"/>
              <w:jc w:val="center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Ahli dalam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perkara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KDRT</w:t>
            </w:r>
          </w:p>
        </w:tc>
        <w:tc>
          <w:tcPr>
            <w:tcW w:w="2276" w:type="dxa"/>
          </w:tcPr>
          <w:p>
            <w:pPr>
              <w:pStyle w:val="TableParagraph"/>
              <w:spacing w:line="234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Lhokseumawe</w:t>
            </w:r>
          </w:p>
        </w:tc>
        <w:tc>
          <w:tcPr>
            <w:tcW w:w="2117" w:type="dxa"/>
          </w:tcPr>
          <w:p>
            <w:pPr>
              <w:pStyle w:val="TableParagraph"/>
              <w:spacing w:line="23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</w:tr>
      <w:tr>
        <w:trPr>
          <w:trHeight w:val="508" w:hRule="atLeast"/>
        </w:trPr>
        <w:tc>
          <w:tcPr>
            <w:tcW w:w="6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38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Perkara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Jual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4"/>
                <w:sz w:val="22"/>
              </w:rPr>
              <w:t>Beli</w:t>
            </w:r>
          </w:p>
        </w:tc>
        <w:tc>
          <w:tcPr>
            <w:tcW w:w="227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PN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Lhokseumawe</w:t>
            </w:r>
          </w:p>
        </w:tc>
        <w:tc>
          <w:tcPr>
            <w:tcW w:w="211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2022</w:t>
            </w:r>
          </w:p>
        </w:tc>
      </w:tr>
      <w:tr>
        <w:trPr>
          <w:trHeight w:val="503" w:hRule="atLeast"/>
        </w:trPr>
        <w:tc>
          <w:tcPr>
            <w:tcW w:w="63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3899" w:type="dxa"/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sz w:val="22"/>
              </w:rPr>
              <w:t>Menjadi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Saksi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Ahli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dalam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Perkara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4"/>
                <w:sz w:val="22"/>
              </w:rPr>
              <w:t>Jual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pacing w:val="-4"/>
                <w:sz w:val="22"/>
              </w:rPr>
              <w:t>Beli</w:t>
            </w:r>
          </w:p>
        </w:tc>
        <w:tc>
          <w:tcPr>
            <w:tcW w:w="2276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Polres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Lhokseumawe</w:t>
            </w:r>
          </w:p>
        </w:tc>
        <w:tc>
          <w:tcPr>
            <w:tcW w:w="2117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spacing w:line="240" w:lineRule="auto" w:before="7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620" w:val="left" w:leader="none"/>
        </w:tabs>
        <w:spacing w:line="240" w:lineRule="auto" w:before="0" w:after="0"/>
        <w:ind w:left="620" w:right="0" w:hanging="360"/>
        <w:jc w:val="left"/>
        <w:rPr>
          <w:b/>
          <w:sz w:val="22"/>
        </w:rPr>
      </w:pPr>
      <w:r>
        <w:rPr>
          <w:b/>
          <w:sz w:val="22"/>
        </w:rPr>
        <w:t>Penghargaan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yang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pernah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diraih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dalam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tahun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terakhir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(dari </w:t>
      </w:r>
      <w:r>
        <w:rPr>
          <w:b/>
          <w:spacing w:val="-2"/>
          <w:sz w:val="22"/>
        </w:rPr>
        <w:t>Pemerintah)</w:t>
      </w:r>
    </w:p>
    <w:tbl>
      <w:tblPr>
        <w:tblW w:w="0" w:type="auto"/>
        <w:jc w:val="left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3899"/>
        <w:gridCol w:w="2276"/>
        <w:gridCol w:w="2117"/>
      </w:tblGrid>
      <w:tr>
        <w:trPr>
          <w:trHeight w:val="503" w:hRule="atLeast"/>
        </w:trPr>
        <w:tc>
          <w:tcPr>
            <w:tcW w:w="639" w:type="dxa"/>
          </w:tcPr>
          <w:p>
            <w:pPr>
              <w:pStyle w:val="TableParagraph"/>
              <w:spacing w:line="244" w:lineRule="exact"/>
              <w:ind w:left="153"/>
              <w:rPr>
                <w:sz w:val="22"/>
              </w:rPr>
            </w:pPr>
            <w:r>
              <w:rPr>
                <w:spacing w:val="-5"/>
                <w:sz w:val="22"/>
              </w:rPr>
              <w:t>No.</w:t>
            </w:r>
          </w:p>
        </w:tc>
        <w:tc>
          <w:tcPr>
            <w:tcW w:w="3899" w:type="dxa"/>
          </w:tcPr>
          <w:p>
            <w:pPr>
              <w:pStyle w:val="TableParagraph"/>
              <w:spacing w:line="244" w:lineRule="exact"/>
              <w:ind w:left="1128"/>
              <w:rPr>
                <w:sz w:val="22"/>
              </w:rPr>
            </w:pPr>
            <w:r>
              <w:rPr>
                <w:sz w:val="22"/>
              </w:rPr>
              <w:t>Jenis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Penghargaan</w:t>
            </w:r>
          </w:p>
        </w:tc>
        <w:tc>
          <w:tcPr>
            <w:tcW w:w="2276" w:type="dxa"/>
          </w:tcPr>
          <w:p>
            <w:pPr>
              <w:pStyle w:val="TableParagraph"/>
              <w:spacing w:line="244" w:lineRule="exact"/>
              <w:ind w:left="17" w:right="2"/>
              <w:jc w:val="center"/>
              <w:rPr>
                <w:sz w:val="22"/>
              </w:rPr>
            </w:pPr>
            <w:r>
              <w:rPr>
                <w:sz w:val="22"/>
              </w:rPr>
              <w:t>Institusi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Pemberi</w:t>
            </w:r>
          </w:p>
          <w:p>
            <w:pPr>
              <w:pStyle w:val="TableParagraph"/>
              <w:spacing w:line="238" w:lineRule="exact" w:before="1"/>
              <w:ind w:left="17"/>
              <w:jc w:val="center"/>
              <w:rPr>
                <w:sz w:val="22"/>
              </w:rPr>
            </w:pPr>
            <w:r>
              <w:rPr>
                <w:spacing w:val="-2"/>
                <w:sz w:val="22"/>
              </w:rPr>
              <w:t>Penghargaan</w:t>
            </w:r>
          </w:p>
        </w:tc>
        <w:tc>
          <w:tcPr>
            <w:tcW w:w="2117" w:type="dxa"/>
          </w:tcPr>
          <w:p>
            <w:pPr>
              <w:pStyle w:val="TableParagraph"/>
              <w:spacing w:line="244" w:lineRule="exact"/>
              <w:ind w:left="14" w:right="5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Tahun</w:t>
            </w:r>
          </w:p>
        </w:tc>
      </w:tr>
      <w:tr>
        <w:trPr>
          <w:trHeight w:val="758" w:hRule="atLeast"/>
        </w:trPr>
        <w:tc>
          <w:tcPr>
            <w:tcW w:w="63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3899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Penghargaan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Tahun masa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kerja</w:t>
            </w:r>
          </w:p>
        </w:tc>
        <w:tc>
          <w:tcPr>
            <w:tcW w:w="2276" w:type="dxa"/>
          </w:tcPr>
          <w:p>
            <w:pPr>
              <w:pStyle w:val="TableParagraph"/>
              <w:spacing w:line="237" w:lineRule="auto"/>
              <w:ind w:left="110" w:right="164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Indonesia- </w:t>
            </w:r>
            <w:r>
              <w:rPr>
                <w:spacing w:val="-2"/>
                <w:sz w:val="22"/>
              </w:rPr>
              <w:t>Universitas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pacing w:val="-2"/>
                <w:sz w:val="22"/>
              </w:rPr>
              <w:t>Malikussaleh</w:t>
            </w:r>
          </w:p>
        </w:tc>
        <w:tc>
          <w:tcPr>
            <w:tcW w:w="2117" w:type="dxa"/>
          </w:tcPr>
          <w:p>
            <w:pPr>
              <w:pStyle w:val="TableParagraph"/>
              <w:spacing w:line="250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2014</w:t>
            </w:r>
          </w:p>
        </w:tc>
      </w:tr>
      <w:tr>
        <w:trPr>
          <w:trHeight w:val="758" w:hRule="atLeast"/>
        </w:trPr>
        <w:tc>
          <w:tcPr>
            <w:tcW w:w="63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389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Penghargaan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Tahun masa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kerja</w:t>
            </w:r>
          </w:p>
        </w:tc>
        <w:tc>
          <w:tcPr>
            <w:tcW w:w="2276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Pemerintah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Indonesia-</w:t>
            </w:r>
          </w:p>
          <w:p>
            <w:pPr>
              <w:pStyle w:val="TableParagraph"/>
              <w:spacing w:line="250" w:lineRule="exact"/>
              <w:ind w:left="110" w:right="164"/>
              <w:rPr>
                <w:sz w:val="22"/>
              </w:rPr>
            </w:pPr>
            <w:r>
              <w:rPr>
                <w:spacing w:val="-2"/>
                <w:sz w:val="22"/>
              </w:rPr>
              <w:t>Universitas Malikussaleh</w:t>
            </w:r>
          </w:p>
        </w:tc>
        <w:tc>
          <w:tcPr>
            <w:tcW w:w="2117" w:type="dxa"/>
          </w:tcPr>
          <w:p>
            <w:pPr>
              <w:pStyle w:val="TableParagraph"/>
              <w:spacing w:line="249" w:lineRule="exact"/>
              <w:ind w:left="14"/>
              <w:jc w:val="center"/>
              <w:rPr>
                <w:sz w:val="22"/>
              </w:rPr>
            </w:pPr>
            <w:r>
              <w:rPr>
                <w:spacing w:val="-4"/>
                <w:sz w:val="22"/>
              </w:rPr>
              <w:t>2023</w:t>
            </w:r>
          </w:p>
        </w:tc>
      </w:tr>
    </w:tbl>
    <w:p>
      <w:pPr>
        <w:tabs>
          <w:tab w:pos="1056" w:val="left" w:leader="none"/>
          <w:tab w:pos="1626" w:val="left" w:leader="none"/>
          <w:tab w:pos="2840" w:val="left" w:leader="none"/>
          <w:tab w:pos="3559" w:val="left" w:leader="none"/>
          <w:tab w:pos="6738" w:val="left" w:leader="none"/>
          <w:tab w:pos="8623" w:val="left" w:leader="none"/>
        </w:tabs>
        <w:spacing w:before="252"/>
        <w:ind w:left="260" w:right="262" w:firstLine="0"/>
        <w:jc w:val="left"/>
        <w:rPr>
          <w:sz w:val="22"/>
        </w:rPr>
      </w:pPr>
      <w:r>
        <w:rPr>
          <w:spacing w:val="-4"/>
          <w:sz w:val="22"/>
        </w:rPr>
        <w:t>Semua</w:t>
      </w:r>
      <w:r>
        <w:rPr>
          <w:sz w:val="22"/>
        </w:rPr>
        <w:tab/>
      </w:r>
      <w:r>
        <w:rPr>
          <w:spacing w:val="-4"/>
          <w:sz w:val="22"/>
        </w:rPr>
        <w:t>data</w:t>
      </w:r>
      <w:r>
        <w:rPr>
          <w:sz w:val="22"/>
        </w:rPr>
        <w:tab/>
        <w:t>yang</w:t>
      </w:r>
      <w:r>
        <w:rPr>
          <w:spacing w:val="80"/>
          <w:sz w:val="22"/>
        </w:rPr>
        <w:t> </w:t>
      </w:r>
      <w:r>
        <w:rPr>
          <w:sz w:val="22"/>
        </w:rPr>
        <w:t>saya</w:t>
        <w:tab/>
      </w:r>
      <w:r>
        <w:rPr>
          <w:spacing w:val="-2"/>
          <w:sz w:val="22"/>
        </w:rPr>
        <w:t>isikan</w:t>
      </w:r>
      <w:r>
        <w:rPr>
          <w:sz w:val="22"/>
        </w:rPr>
        <w:tab/>
        <w:t>dan</w:t>
      </w:r>
      <w:r>
        <w:rPr>
          <w:spacing w:val="80"/>
          <w:sz w:val="22"/>
        </w:rPr>
        <w:t> </w:t>
      </w:r>
      <w:r>
        <w:rPr>
          <w:sz w:val="22"/>
        </w:rPr>
        <w:t>tercantum</w:t>
      </w:r>
      <w:r>
        <w:rPr>
          <w:spacing w:val="80"/>
          <w:sz w:val="22"/>
        </w:rPr>
        <w:t> </w:t>
      </w:r>
      <w:r>
        <w:rPr>
          <w:sz w:val="22"/>
        </w:rPr>
        <w:t>dalam</w:t>
      </w:r>
      <w:r>
        <w:rPr>
          <w:spacing w:val="80"/>
          <w:sz w:val="22"/>
        </w:rPr>
        <w:t> </w:t>
      </w:r>
      <w:r>
        <w:rPr>
          <w:sz w:val="22"/>
        </w:rPr>
        <w:t>biodata</w:t>
        <w:tab/>
        <w:t>ini</w:t>
      </w:r>
      <w:r>
        <w:rPr>
          <w:spacing w:val="80"/>
          <w:sz w:val="22"/>
        </w:rPr>
        <w:t> </w:t>
      </w:r>
      <w:r>
        <w:rPr>
          <w:sz w:val="22"/>
        </w:rPr>
        <w:t>adalah</w:t>
      </w:r>
      <w:r>
        <w:rPr>
          <w:spacing w:val="80"/>
          <w:sz w:val="22"/>
        </w:rPr>
        <w:t> </w:t>
      </w:r>
      <w:r>
        <w:rPr>
          <w:sz w:val="22"/>
        </w:rPr>
        <w:t>benar</w:t>
        <w:tab/>
        <w:t>dan</w:t>
      </w:r>
      <w:r>
        <w:rPr>
          <w:spacing w:val="80"/>
          <w:sz w:val="22"/>
        </w:rPr>
        <w:t> </w:t>
      </w:r>
      <w:r>
        <w:rPr>
          <w:sz w:val="22"/>
        </w:rPr>
        <w:t>dapat dipertanggungjawabkan secara hukum.</w:t>
      </w:r>
    </w:p>
    <w:p>
      <w:pPr>
        <w:spacing w:line="720" w:lineRule="auto" w:before="252"/>
        <w:ind w:left="4697" w:right="2587" w:hanging="116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723584">
            <wp:simplePos x="0" y="0"/>
            <wp:positionH relativeFrom="page">
              <wp:posOffset>3712845</wp:posOffset>
            </wp:positionH>
            <wp:positionV relativeFrom="paragraph">
              <wp:posOffset>329960</wp:posOffset>
            </wp:positionV>
            <wp:extent cx="1078229" cy="34163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29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Lhokseumawe,</w:t>
      </w:r>
      <w:r>
        <w:rPr>
          <w:spacing w:val="-10"/>
          <w:sz w:val="22"/>
        </w:rPr>
        <w:t> </w:t>
      </w:r>
      <w:r>
        <w:rPr>
          <w:sz w:val="22"/>
        </w:rPr>
        <w:t>03</w:t>
      </w:r>
      <w:r>
        <w:rPr>
          <w:spacing w:val="-12"/>
          <w:sz w:val="22"/>
        </w:rPr>
        <w:t> </w:t>
      </w:r>
      <w:r>
        <w:rPr>
          <w:sz w:val="22"/>
        </w:rPr>
        <w:t>Juli</w:t>
      </w:r>
      <w:r>
        <w:rPr>
          <w:spacing w:val="-14"/>
          <w:sz w:val="22"/>
        </w:rPr>
        <w:t> </w:t>
      </w:r>
      <w:r>
        <w:rPr>
          <w:sz w:val="22"/>
        </w:rPr>
        <w:t>2024 Dr. Yulia, S.H., M.H.</w:t>
      </w:r>
    </w:p>
    <w:sectPr>
      <w:type w:val="continuous"/>
      <w:pgSz w:w="12240" w:h="15840"/>
      <w:pgMar w:top="142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."/>
      <w:lvlJc w:val="left"/>
      <w:pPr>
        <w:ind w:left="620" w:hanging="36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2"/>
        <w:w w:val="100"/>
        <w:sz w:val="22"/>
        <w:szCs w:val="22"/>
        <w:lang w:val="ms" w:eastAsia="en-US" w:bidi="ar-SA"/>
      </w:rPr>
    </w:lvl>
    <w:lvl w:ilvl="1">
      <w:start w:val="0"/>
      <w:numFmt w:val="bullet"/>
      <w:lvlText w:val="•"/>
      <w:lvlJc w:val="left"/>
      <w:pPr>
        <w:ind w:left="1546" w:hanging="360"/>
      </w:pPr>
      <w:rPr>
        <w:rFonts w:hint="default"/>
        <w:lang w:val="ms" w:eastAsia="en-US" w:bidi="ar-SA"/>
      </w:rPr>
    </w:lvl>
    <w:lvl w:ilvl="2">
      <w:start w:val="0"/>
      <w:numFmt w:val="bullet"/>
      <w:lvlText w:val="•"/>
      <w:lvlJc w:val="left"/>
      <w:pPr>
        <w:ind w:left="2472" w:hanging="360"/>
      </w:pPr>
      <w:rPr>
        <w:rFonts w:hint="default"/>
        <w:lang w:val="ms" w:eastAsia="en-US" w:bidi="ar-SA"/>
      </w:rPr>
    </w:lvl>
    <w:lvl w:ilvl="3">
      <w:start w:val="0"/>
      <w:numFmt w:val="bullet"/>
      <w:lvlText w:val="•"/>
      <w:lvlJc w:val="left"/>
      <w:pPr>
        <w:ind w:left="3398" w:hanging="360"/>
      </w:pPr>
      <w:rPr>
        <w:rFonts w:hint="default"/>
        <w:lang w:val="m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m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ms" w:eastAsia="en-US" w:bidi="ar-SA"/>
      </w:rPr>
    </w:lvl>
    <w:lvl w:ilvl="6">
      <w:start w:val="0"/>
      <w:numFmt w:val="bullet"/>
      <w:lvlText w:val="•"/>
      <w:lvlJc w:val="left"/>
      <w:pPr>
        <w:ind w:left="6176" w:hanging="360"/>
      </w:pPr>
      <w:rPr>
        <w:rFonts w:hint="default"/>
        <w:lang w:val="ms" w:eastAsia="en-US" w:bidi="ar-SA"/>
      </w:rPr>
    </w:lvl>
    <w:lvl w:ilvl="7">
      <w:start w:val="0"/>
      <w:numFmt w:val="bullet"/>
      <w:lvlText w:val="•"/>
      <w:lvlJc w:val="left"/>
      <w:pPr>
        <w:ind w:left="7102" w:hanging="360"/>
      </w:pPr>
      <w:rPr>
        <w:rFonts w:hint="default"/>
        <w:lang w:val="m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m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2"/>
      <w:szCs w:val="22"/>
      <w:lang w:val="m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260"/>
    </w:pPr>
    <w:rPr>
      <w:rFonts w:ascii="Times New Roman" w:hAnsi="Times New Roman" w:eastAsia="Times New Roman" w:cs="Times New Roman"/>
      <w:b/>
      <w:bCs/>
      <w:sz w:val="24"/>
      <w:szCs w:val="24"/>
      <w:lang w:val="ms" w:eastAsia="en-US" w:bidi="ar-SA"/>
    </w:rPr>
  </w:style>
  <w:style w:styleId="ListParagraph" w:type="paragraph">
    <w:name w:val="List Paragraph"/>
    <w:basedOn w:val="Normal"/>
    <w:uiPriority w:val="1"/>
    <w:qFormat/>
    <w:pPr>
      <w:ind w:left="618" w:hanging="359"/>
    </w:pPr>
    <w:rPr>
      <w:rFonts w:ascii="Times New Roman" w:hAnsi="Times New Roman" w:eastAsia="Times New Roman" w:cs="Times New Roman"/>
      <w:lang w:val="m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Liahumaira_af@yahoo.com" TargetMode="External"/><Relationship Id="rId7" Type="http://schemas.openxmlformats.org/officeDocument/2006/relationships/hyperlink" Target="https://www.scopus.com/freelookup/form/author.uri" TargetMode="External"/><Relationship Id="rId8" Type="http://schemas.openxmlformats.org/officeDocument/2006/relationships/hyperlink" Target="https://orcid.org/0000-0002-0030-4712" TargetMode="External"/><Relationship Id="rId9" Type="http://schemas.openxmlformats.org/officeDocument/2006/relationships/hyperlink" Target="https://scholar.google.com/citations?view_op=list_works&amp;hl=id&amp;hl=id&amp;user=%202GW5h4gAAAAJ&amp;pagesize=80" TargetMode="External"/><Relationship Id="rId10" Type="http://schemas.openxmlformats.org/officeDocument/2006/relationships/image" Target="media/image2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2024-07-27T07:47:03Z</dcterms:created>
  <dcterms:modified xsi:type="dcterms:W3CDTF">2024-07-27T07:47:03Z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2024-07-27T00:00:00Z</vt:filetime>
  </property>
  <property fmtid="{D5CDD505-2E9C-101B-9397-08002B2CF9AE}" pid="5" name="Producer">
    <vt:lpwstr>www.ilovepdf.com</vt:lpwstr>
  </property>
</Properties>
</file>